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REPUBLIKA HRVATSKA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OSJEČKO-BARANJSKA ŽUPANIJA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OPĆINA VIŠKOVCI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 xml:space="preserve">Povjerenstvo za provedbu natječaja </w:t>
      </w:r>
    </w:p>
    <w:p w:rsidR="00312D63" w:rsidRDefault="00312D63" w:rsidP="00312D63">
      <w:pPr>
        <w:widowControl/>
        <w:tabs>
          <w:tab w:val="center" w:pos="4536"/>
          <w:tab w:val="right" w:pos="9072"/>
        </w:tabs>
        <w:autoSpaceDE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za prijam u službu</w:t>
      </w:r>
    </w:p>
    <w:p w:rsidR="00312D63" w:rsidRDefault="00312D63" w:rsidP="00312D63">
      <w:pPr>
        <w:rPr>
          <w:sz w:val="24"/>
          <w:szCs w:val="24"/>
          <w:lang w:val="hr-HR" w:eastAsia="hr-HR"/>
        </w:rPr>
      </w:pPr>
    </w:p>
    <w:p w:rsidR="00312D63" w:rsidRDefault="00312D6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b/>
          <w:color w:val="000000" w:themeColor="text1"/>
          <w:sz w:val="24"/>
          <w:szCs w:val="24"/>
          <w:lang w:val="hr-HR" w:eastAsia="hr-HR" w:bidi="hr-HR"/>
        </w:rPr>
        <w:t>KLASA</w:t>
      </w:r>
      <w:r>
        <w:rPr>
          <w:color w:val="000000" w:themeColor="text1"/>
          <w:sz w:val="24"/>
          <w:szCs w:val="24"/>
          <w:lang w:val="hr-HR" w:eastAsia="hr-HR" w:bidi="hr-HR"/>
        </w:rPr>
        <w:t>:112-02/19-01/02</w:t>
      </w:r>
    </w:p>
    <w:p w:rsidR="00312D63" w:rsidRDefault="00312D6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b/>
          <w:color w:val="000000" w:themeColor="text1"/>
          <w:sz w:val="24"/>
          <w:szCs w:val="24"/>
          <w:lang w:val="hr-HR" w:eastAsia="hr-HR" w:bidi="hr-HR"/>
        </w:rPr>
        <w:t>URBROJ</w:t>
      </w:r>
      <w:r>
        <w:rPr>
          <w:color w:val="000000" w:themeColor="text1"/>
          <w:sz w:val="24"/>
          <w:szCs w:val="24"/>
          <w:lang w:val="hr-HR" w:eastAsia="hr-HR" w:bidi="hr-HR"/>
        </w:rPr>
        <w:t>:2121/10-03-01/19-244</w:t>
      </w:r>
    </w:p>
    <w:p w:rsidR="00312D63" w:rsidRDefault="00312D63" w:rsidP="00312D63">
      <w:pPr>
        <w:rPr>
          <w:color w:val="000000" w:themeColor="text1"/>
          <w:sz w:val="24"/>
          <w:szCs w:val="24"/>
          <w:lang w:val="hr-HR" w:eastAsia="hr-HR" w:bidi="hr-HR"/>
        </w:rPr>
      </w:pPr>
      <w:r>
        <w:rPr>
          <w:color w:val="000000" w:themeColor="text1"/>
          <w:sz w:val="24"/>
          <w:szCs w:val="24"/>
          <w:lang w:val="hr-HR" w:eastAsia="hr-HR" w:bidi="hr-HR"/>
        </w:rPr>
        <w:t xml:space="preserve">Viškovci, 12. lipnja 2019. godine </w:t>
      </w:r>
    </w:p>
    <w:p w:rsidR="00312D63" w:rsidRDefault="00312D63" w:rsidP="00312D63">
      <w:pPr>
        <w:rPr>
          <w:sz w:val="24"/>
          <w:szCs w:val="24"/>
          <w:lang w:val="hr-HR" w:eastAsia="hr-HR" w:bidi="hr-HR"/>
        </w:rPr>
      </w:pPr>
    </w:p>
    <w:p w:rsidR="00312D63" w:rsidRDefault="00312D63" w:rsidP="00312D63">
      <w:pPr>
        <w:jc w:val="both"/>
        <w:rPr>
          <w:sz w:val="24"/>
          <w:szCs w:val="24"/>
          <w:lang w:val="hr-HR" w:eastAsia="hr-HR" w:bidi="hr-HR"/>
        </w:rPr>
      </w:pPr>
      <w:r>
        <w:rPr>
          <w:sz w:val="24"/>
          <w:szCs w:val="24"/>
          <w:lang w:val="hr-HR" w:eastAsia="hr-HR" w:bidi="hr-HR"/>
        </w:rPr>
        <w:tab/>
        <w:t>Na temelju članka 19. stavka 6. Zakona o službenicima i namještenicima u lokalnoj i područnoj(regionalnoj) samoupravi („Narodne novine“ br. 86/08, 61/11 i 4/18), Povjerenstvo za provedbu natječaja za prijem u službu komunalnog i poljoprivrednog redara u Jedinstvenom upravnom odjelu Općine Viškovci, objavljuje;</w:t>
      </w:r>
    </w:p>
    <w:p w:rsidR="00312D63" w:rsidRDefault="00312D63" w:rsidP="00312D63">
      <w:pPr>
        <w:pStyle w:val="Tijeloteksta"/>
        <w:rPr>
          <w:sz w:val="24"/>
        </w:rPr>
      </w:pPr>
    </w:p>
    <w:p w:rsidR="00312D63" w:rsidRDefault="00312D63" w:rsidP="00312D63">
      <w:pPr>
        <w:pStyle w:val="Tijeloteksta"/>
        <w:spacing w:before="10"/>
        <w:rPr>
          <w:sz w:val="18"/>
        </w:rPr>
      </w:pPr>
    </w:p>
    <w:p w:rsidR="00312D63" w:rsidRDefault="00312D63" w:rsidP="00312D63">
      <w:pPr>
        <w:pStyle w:val="Naslov1"/>
        <w:ind w:left="274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OBAVIJESTI I UPUTE KANDIDATIMA</w:t>
      </w:r>
    </w:p>
    <w:p w:rsidR="00312D63" w:rsidRDefault="00312D63" w:rsidP="00312D63">
      <w:pPr>
        <w:pStyle w:val="Tijeloteksta"/>
        <w:rPr>
          <w:b/>
          <w:sz w:val="24"/>
          <w:szCs w:val="24"/>
        </w:rPr>
      </w:pPr>
    </w:p>
    <w:p w:rsidR="00312D63" w:rsidRDefault="00312D63" w:rsidP="00312D63">
      <w:pPr>
        <w:pStyle w:val="Tijeloteksta"/>
        <w:rPr>
          <w:b/>
          <w:sz w:val="24"/>
        </w:rPr>
      </w:pPr>
    </w:p>
    <w:p w:rsidR="00312D63" w:rsidRDefault="00312D63" w:rsidP="00312D63">
      <w:pPr>
        <w:pStyle w:val="Naslov1"/>
        <w:ind w:firstLine="720"/>
        <w:jc w:val="both"/>
        <w:rPr>
          <w:b w:val="0"/>
          <w:sz w:val="24"/>
          <w:szCs w:val="24"/>
          <w:u w:val="none"/>
        </w:rPr>
      </w:pPr>
      <w:proofErr w:type="spellStart"/>
      <w:r>
        <w:rPr>
          <w:b w:val="0"/>
          <w:sz w:val="24"/>
          <w:szCs w:val="24"/>
          <w:u w:val="none"/>
        </w:rPr>
        <w:t>Javni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natječaj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prijam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službu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neodređeno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vrijeme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Jedinstveni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upravni</w:t>
      </w:r>
      <w:proofErr w:type="spellEnd"/>
      <w:r>
        <w:rPr>
          <w:b w:val="0"/>
          <w:sz w:val="24"/>
          <w:szCs w:val="24"/>
          <w:u w:val="none"/>
        </w:rPr>
        <w:t xml:space="preserve"> odjel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Viškovci,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radno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mjesto</w:t>
      </w:r>
      <w:proofErr w:type="spellEnd"/>
      <w:r>
        <w:rPr>
          <w:b w:val="0"/>
          <w:sz w:val="24"/>
          <w:szCs w:val="24"/>
          <w:u w:val="none"/>
        </w:rPr>
        <w:t xml:space="preserve">: </w:t>
      </w:r>
      <w:proofErr w:type="spellStart"/>
      <w:r>
        <w:rPr>
          <w:b w:val="0"/>
          <w:sz w:val="24"/>
          <w:szCs w:val="24"/>
          <w:u w:val="none"/>
        </w:rPr>
        <w:t>komunalni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poljoprivredni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redar</w:t>
      </w:r>
      <w:proofErr w:type="spellEnd"/>
      <w:r>
        <w:rPr>
          <w:b w:val="0"/>
          <w:sz w:val="24"/>
          <w:szCs w:val="24"/>
          <w:u w:val="none"/>
        </w:rPr>
        <w:t xml:space="preserve">, </w:t>
      </w:r>
      <w:proofErr w:type="spellStart"/>
      <w:r>
        <w:rPr>
          <w:b w:val="0"/>
          <w:sz w:val="24"/>
          <w:szCs w:val="24"/>
          <w:u w:val="none"/>
        </w:rPr>
        <w:t>objavljen</w:t>
      </w:r>
      <w:proofErr w:type="spellEnd"/>
      <w:r>
        <w:rPr>
          <w:b w:val="0"/>
          <w:sz w:val="24"/>
          <w:szCs w:val="24"/>
          <w:u w:val="none"/>
        </w:rPr>
        <w:t xml:space="preserve"> je u „</w:t>
      </w:r>
      <w:proofErr w:type="spellStart"/>
      <w:r>
        <w:rPr>
          <w:b w:val="0"/>
          <w:sz w:val="24"/>
          <w:szCs w:val="24"/>
          <w:u w:val="none"/>
        </w:rPr>
        <w:t>Narodnim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novinama</w:t>
      </w:r>
      <w:proofErr w:type="spellEnd"/>
      <w:r>
        <w:rPr>
          <w:b w:val="0"/>
          <w:sz w:val="24"/>
          <w:szCs w:val="24"/>
          <w:u w:val="none"/>
        </w:rPr>
        <w:t xml:space="preserve">“- </w:t>
      </w:r>
      <w:proofErr w:type="spellStart"/>
      <w:r w:rsidRPr="00A90D74">
        <w:rPr>
          <w:b w:val="0"/>
          <w:sz w:val="24"/>
          <w:szCs w:val="24"/>
          <w:u w:val="none"/>
        </w:rPr>
        <w:t>Oglasni</w:t>
      </w:r>
      <w:proofErr w:type="spellEnd"/>
      <w:r w:rsidRPr="00A90D74">
        <w:rPr>
          <w:b w:val="0"/>
          <w:sz w:val="24"/>
          <w:szCs w:val="24"/>
          <w:u w:val="none"/>
        </w:rPr>
        <w:t xml:space="preserve"> </w:t>
      </w:r>
      <w:proofErr w:type="spellStart"/>
      <w:r w:rsidRPr="00A90D74">
        <w:rPr>
          <w:b w:val="0"/>
          <w:sz w:val="24"/>
          <w:szCs w:val="24"/>
          <w:u w:val="none"/>
        </w:rPr>
        <w:t>dio</w:t>
      </w:r>
      <w:proofErr w:type="spellEnd"/>
      <w:r w:rsidRPr="00A90D74">
        <w:rPr>
          <w:b w:val="0"/>
          <w:sz w:val="24"/>
          <w:szCs w:val="24"/>
          <w:u w:val="none"/>
        </w:rPr>
        <w:t>, br.</w:t>
      </w:r>
      <w:r w:rsidR="00A90D74" w:rsidRPr="00A90D74">
        <w:rPr>
          <w:b w:val="0"/>
          <w:sz w:val="24"/>
          <w:szCs w:val="24"/>
          <w:u w:val="none"/>
        </w:rPr>
        <w:t xml:space="preserve"> </w:t>
      </w:r>
      <w:proofErr w:type="gramStart"/>
      <w:r w:rsidR="00A90D74" w:rsidRPr="00A90D74">
        <w:rPr>
          <w:b w:val="0"/>
          <w:sz w:val="24"/>
          <w:szCs w:val="24"/>
          <w:u w:val="none"/>
        </w:rPr>
        <w:t>59</w:t>
      </w:r>
      <w:r w:rsidRPr="00A90D74">
        <w:rPr>
          <w:b w:val="0"/>
          <w:sz w:val="24"/>
          <w:szCs w:val="24"/>
          <w:u w:val="none"/>
        </w:rPr>
        <w:t xml:space="preserve">  </w:t>
      </w:r>
      <w:r w:rsidR="00A90D74" w:rsidRPr="00A90D74">
        <w:rPr>
          <w:b w:val="0"/>
          <w:sz w:val="24"/>
          <w:szCs w:val="24"/>
          <w:u w:val="none"/>
        </w:rPr>
        <w:t>od</w:t>
      </w:r>
      <w:proofErr w:type="gramEnd"/>
      <w:r w:rsidR="00A90D74" w:rsidRPr="00A90D74">
        <w:rPr>
          <w:b w:val="0"/>
          <w:sz w:val="24"/>
          <w:szCs w:val="24"/>
          <w:u w:val="none"/>
        </w:rPr>
        <w:t xml:space="preserve"> 14.06.</w:t>
      </w:r>
      <w:r w:rsidRPr="00A90D74">
        <w:rPr>
          <w:b w:val="0"/>
          <w:sz w:val="24"/>
          <w:szCs w:val="24"/>
          <w:u w:val="none"/>
        </w:rPr>
        <w:t xml:space="preserve"> 2019. </w:t>
      </w:r>
      <w:proofErr w:type="spellStart"/>
      <w:proofErr w:type="gramStart"/>
      <w:r w:rsidRPr="00A90D74">
        <w:rPr>
          <w:b w:val="0"/>
          <w:sz w:val="24"/>
          <w:szCs w:val="24"/>
          <w:u w:val="none"/>
        </w:rPr>
        <w:t>godine</w:t>
      </w:r>
      <w:proofErr w:type="spellEnd"/>
      <w:proofErr w:type="gramEnd"/>
      <w:r>
        <w:rPr>
          <w:b w:val="0"/>
          <w:sz w:val="24"/>
          <w:szCs w:val="24"/>
          <w:u w:val="none"/>
        </w:rPr>
        <w:t xml:space="preserve">, </w:t>
      </w:r>
      <w:proofErr w:type="spellStart"/>
      <w:r>
        <w:rPr>
          <w:b w:val="0"/>
          <w:sz w:val="24"/>
          <w:szCs w:val="24"/>
          <w:u w:val="none"/>
        </w:rPr>
        <w:t>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stranicama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Hrvatskog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zavoda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zapošljavanje</w:t>
      </w:r>
      <w:proofErr w:type="spellEnd"/>
      <w:r>
        <w:rPr>
          <w:b w:val="0"/>
          <w:sz w:val="24"/>
          <w:szCs w:val="24"/>
          <w:u w:val="none"/>
        </w:rPr>
        <w:t xml:space="preserve"> i web </w:t>
      </w:r>
      <w:proofErr w:type="spellStart"/>
      <w:r>
        <w:rPr>
          <w:b w:val="0"/>
          <w:sz w:val="24"/>
          <w:szCs w:val="24"/>
          <w:u w:val="none"/>
        </w:rPr>
        <w:t>stranici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 </w:t>
      </w:r>
      <w:hyperlink r:id="rId6" w:history="1">
        <w:r>
          <w:rPr>
            <w:rStyle w:val="Hiperveza"/>
            <w:b w:val="0"/>
            <w:sz w:val="24"/>
            <w:szCs w:val="24"/>
          </w:rPr>
          <w:t>www.viskovci.hr</w:t>
        </w:r>
      </w:hyperlink>
      <w:r>
        <w:rPr>
          <w:b w:val="0"/>
          <w:sz w:val="24"/>
          <w:szCs w:val="24"/>
          <w:u w:val="none"/>
        </w:rPr>
        <w:t xml:space="preserve">. </w:t>
      </w:r>
    </w:p>
    <w:p w:rsidR="00312D63" w:rsidRDefault="00312D63" w:rsidP="00312D63">
      <w:pPr>
        <w:pStyle w:val="Naslov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</w:t>
      </w:r>
      <w:proofErr w:type="spellStart"/>
      <w:r>
        <w:rPr>
          <w:b w:val="0"/>
          <w:sz w:val="24"/>
          <w:szCs w:val="24"/>
          <w:u w:val="none"/>
        </w:rPr>
        <w:t>Rok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predaju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prijava</w:t>
      </w:r>
      <w:proofErr w:type="spellEnd"/>
      <w:r>
        <w:rPr>
          <w:b w:val="0"/>
          <w:sz w:val="24"/>
          <w:szCs w:val="24"/>
          <w:u w:val="none"/>
        </w:rPr>
        <w:t xml:space="preserve"> je </w:t>
      </w:r>
      <w:proofErr w:type="spellStart"/>
      <w:r>
        <w:rPr>
          <w:b w:val="0"/>
          <w:sz w:val="24"/>
          <w:szCs w:val="24"/>
          <w:u w:val="none"/>
        </w:rPr>
        <w:t>osam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none"/>
        </w:rPr>
        <w:t>dana</w:t>
      </w:r>
      <w:proofErr w:type="spellEnd"/>
      <w:proofErr w:type="gramEnd"/>
      <w:r>
        <w:rPr>
          <w:b w:val="0"/>
          <w:sz w:val="24"/>
          <w:szCs w:val="24"/>
          <w:u w:val="none"/>
        </w:rPr>
        <w:t xml:space="preserve"> od </w:t>
      </w:r>
      <w:proofErr w:type="spellStart"/>
      <w:r>
        <w:rPr>
          <w:b w:val="0"/>
          <w:sz w:val="24"/>
          <w:szCs w:val="24"/>
          <w:u w:val="none"/>
        </w:rPr>
        <w:t>dana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objave</w:t>
      </w:r>
      <w:proofErr w:type="spellEnd"/>
      <w:r>
        <w:rPr>
          <w:b w:val="0"/>
          <w:sz w:val="24"/>
          <w:szCs w:val="24"/>
          <w:u w:val="none"/>
        </w:rPr>
        <w:t xml:space="preserve"> u </w:t>
      </w:r>
      <w:proofErr w:type="spellStart"/>
      <w:r>
        <w:rPr>
          <w:b w:val="0"/>
          <w:sz w:val="24"/>
          <w:szCs w:val="24"/>
          <w:u w:val="none"/>
        </w:rPr>
        <w:t>Narodnim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novinama</w:t>
      </w:r>
      <w:proofErr w:type="spellEnd"/>
      <w:r>
        <w:rPr>
          <w:b w:val="0"/>
          <w:sz w:val="24"/>
          <w:szCs w:val="24"/>
          <w:u w:val="none"/>
        </w:rPr>
        <w:t>.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Naslov2"/>
        <w:tabs>
          <w:tab w:val="left" w:pos="393"/>
        </w:tabs>
        <w:spacing w:before="139"/>
        <w:ind w:hanging="19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 OPIS</w:t>
      </w:r>
      <w:r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POSLOVA</w:t>
      </w:r>
    </w:p>
    <w:p w:rsidR="00312D63" w:rsidRDefault="00312D63" w:rsidP="00312D63">
      <w:pPr>
        <w:pStyle w:val="Naslov2"/>
        <w:tabs>
          <w:tab w:val="left" w:pos="393"/>
        </w:tabs>
        <w:spacing w:before="139"/>
        <w:ind w:hanging="197"/>
        <w:rPr>
          <w:i w:val="0"/>
          <w:sz w:val="24"/>
          <w:szCs w:val="24"/>
        </w:rPr>
      </w:pPr>
      <w:bookmarkStart w:id="0" w:name="_GoBack"/>
      <w:bookmarkEnd w:id="0"/>
    </w:p>
    <w:p w:rsidR="00312D63" w:rsidRDefault="00312D63" w:rsidP="00312D63">
      <w:pPr>
        <w:pStyle w:val="Tijeloteksta"/>
        <w:spacing w:before="7"/>
        <w:rPr>
          <w:sz w:val="24"/>
          <w:szCs w:val="24"/>
        </w:rPr>
      </w:pPr>
    </w:p>
    <w:p w:rsidR="00312D63" w:rsidRDefault="00312D63" w:rsidP="00312D63">
      <w:pPr>
        <w:pStyle w:val="Naslov1"/>
        <w:jc w:val="both"/>
        <w:rPr>
          <w:b w:val="0"/>
          <w:color w:val="FF0000"/>
          <w:sz w:val="24"/>
          <w:szCs w:val="24"/>
          <w:u w:val="none"/>
        </w:rPr>
      </w:pPr>
      <w:proofErr w:type="spellStart"/>
      <w:proofErr w:type="gramStart"/>
      <w:r>
        <w:rPr>
          <w:b w:val="0"/>
          <w:sz w:val="24"/>
          <w:szCs w:val="24"/>
          <w:u w:val="none"/>
        </w:rPr>
        <w:t>Opis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poslova</w:t>
      </w:r>
      <w:proofErr w:type="spellEnd"/>
      <w:r>
        <w:rPr>
          <w:b w:val="0"/>
          <w:sz w:val="24"/>
          <w:szCs w:val="24"/>
          <w:u w:val="none"/>
        </w:rPr>
        <w:t xml:space="preserve"> za </w:t>
      </w:r>
      <w:proofErr w:type="spellStart"/>
      <w:r>
        <w:rPr>
          <w:b w:val="0"/>
          <w:sz w:val="24"/>
          <w:szCs w:val="24"/>
          <w:u w:val="none"/>
        </w:rPr>
        <w:t>radno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mjesto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komunalni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poljoprivredni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redar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utvrđen</w:t>
      </w:r>
      <w:proofErr w:type="spellEnd"/>
      <w:r>
        <w:rPr>
          <w:b w:val="0"/>
          <w:sz w:val="24"/>
          <w:szCs w:val="24"/>
          <w:u w:val="none"/>
        </w:rPr>
        <w:t xml:space="preserve"> je </w:t>
      </w:r>
      <w:proofErr w:type="spellStart"/>
      <w:r>
        <w:rPr>
          <w:b w:val="0"/>
          <w:sz w:val="24"/>
          <w:szCs w:val="24"/>
          <w:u w:val="none"/>
        </w:rPr>
        <w:t>temeljem</w:t>
      </w:r>
      <w:proofErr w:type="spellEnd"/>
      <w:r>
        <w:rPr>
          <w:b w:val="0"/>
          <w:sz w:val="24"/>
          <w:szCs w:val="24"/>
          <w:u w:val="none"/>
        </w:rPr>
        <w:t xml:space="preserve"> II.</w:t>
      </w:r>
      <w:proofErr w:type="gramEnd"/>
      <w:r>
        <w:rPr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none"/>
        </w:rPr>
        <w:t>Izmjena</w:t>
      </w:r>
      <w:proofErr w:type="spellEnd"/>
      <w:r>
        <w:rPr>
          <w:b w:val="0"/>
          <w:sz w:val="24"/>
          <w:szCs w:val="24"/>
          <w:u w:val="none"/>
        </w:rPr>
        <w:t xml:space="preserve"> i </w:t>
      </w:r>
      <w:proofErr w:type="spellStart"/>
      <w:r>
        <w:rPr>
          <w:b w:val="0"/>
          <w:sz w:val="24"/>
          <w:szCs w:val="24"/>
          <w:u w:val="none"/>
        </w:rPr>
        <w:t>dopuna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Pravilnika</w:t>
      </w:r>
      <w:proofErr w:type="spellEnd"/>
      <w:r>
        <w:rPr>
          <w:b w:val="0"/>
          <w:sz w:val="24"/>
          <w:szCs w:val="24"/>
          <w:u w:val="none"/>
        </w:rPr>
        <w:t xml:space="preserve"> o </w:t>
      </w:r>
      <w:proofErr w:type="spellStart"/>
      <w:r>
        <w:rPr>
          <w:b w:val="0"/>
          <w:sz w:val="24"/>
          <w:szCs w:val="24"/>
          <w:u w:val="none"/>
        </w:rPr>
        <w:t>unutarnjem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redu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Jedinstvenog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upravnog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odjela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Općine</w:t>
      </w:r>
      <w:proofErr w:type="spellEnd"/>
      <w:r>
        <w:rPr>
          <w:b w:val="0"/>
          <w:sz w:val="24"/>
          <w:szCs w:val="24"/>
          <w:u w:val="none"/>
        </w:rPr>
        <w:t xml:space="preserve"> Viškovci </w:t>
      </w:r>
      <w:r w:rsidR="00BF091E" w:rsidRPr="00BF091E">
        <w:rPr>
          <w:b w:val="0"/>
          <w:sz w:val="24"/>
          <w:szCs w:val="24"/>
          <w:u w:val="none"/>
        </w:rPr>
        <w:t>(</w:t>
      </w:r>
      <w:proofErr w:type="spellStart"/>
      <w:r w:rsidRPr="00BF091E">
        <w:rPr>
          <w:b w:val="0"/>
          <w:sz w:val="24"/>
          <w:szCs w:val="24"/>
          <w:u w:val="none"/>
        </w:rPr>
        <w:t>Službeni</w:t>
      </w:r>
      <w:proofErr w:type="spellEnd"/>
      <w:r w:rsidRPr="00BF091E">
        <w:rPr>
          <w:b w:val="0"/>
          <w:sz w:val="24"/>
          <w:szCs w:val="24"/>
          <w:u w:val="none"/>
        </w:rPr>
        <w:t xml:space="preserve"> </w:t>
      </w:r>
      <w:proofErr w:type="spellStart"/>
      <w:r w:rsidRPr="00BF091E">
        <w:rPr>
          <w:b w:val="0"/>
          <w:sz w:val="24"/>
          <w:szCs w:val="24"/>
          <w:u w:val="none"/>
        </w:rPr>
        <w:t>glasnik</w:t>
      </w:r>
      <w:proofErr w:type="spellEnd"/>
      <w:r w:rsidRPr="00BF091E">
        <w:rPr>
          <w:b w:val="0"/>
          <w:sz w:val="24"/>
          <w:szCs w:val="24"/>
          <w:u w:val="none"/>
        </w:rPr>
        <w:t xml:space="preserve"> </w:t>
      </w:r>
      <w:proofErr w:type="spellStart"/>
      <w:r w:rsidRPr="00BF091E">
        <w:rPr>
          <w:b w:val="0"/>
          <w:sz w:val="24"/>
          <w:szCs w:val="24"/>
          <w:u w:val="none"/>
        </w:rPr>
        <w:t>Općine</w:t>
      </w:r>
      <w:proofErr w:type="spellEnd"/>
      <w:r w:rsidRPr="00BF091E">
        <w:rPr>
          <w:b w:val="0"/>
          <w:sz w:val="24"/>
          <w:szCs w:val="24"/>
          <w:u w:val="none"/>
        </w:rPr>
        <w:t xml:space="preserve"> Viškovci br. </w:t>
      </w:r>
      <w:r w:rsidR="00BF091E" w:rsidRPr="00BF091E">
        <w:rPr>
          <w:b w:val="0"/>
          <w:sz w:val="24"/>
          <w:szCs w:val="24"/>
          <w:u w:val="none"/>
        </w:rPr>
        <w:t>02/19</w:t>
      </w:r>
      <w:r w:rsidRPr="00BF091E">
        <w:rPr>
          <w:b w:val="0"/>
          <w:sz w:val="24"/>
          <w:szCs w:val="24"/>
          <w:u w:val="none"/>
        </w:rPr>
        <w:t>)</w:t>
      </w:r>
      <w:r w:rsidR="00BF091E">
        <w:rPr>
          <w:b w:val="0"/>
          <w:sz w:val="24"/>
          <w:szCs w:val="24"/>
          <w:u w:val="none"/>
        </w:rPr>
        <w:t>.</w:t>
      </w:r>
      <w:proofErr w:type="gramEnd"/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overflowPunct w:val="0"/>
        <w:adjustRightInd w:val="0"/>
        <w:jc w:val="both"/>
        <w:textAlignment w:val="baseline"/>
      </w:pPr>
      <w:r>
        <w:t xml:space="preserve">-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agrotehničkim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uređivanje</w:t>
      </w:r>
      <w:proofErr w:type="spellEnd"/>
      <w:r>
        <w:t xml:space="preserve"> i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i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zapisnike</w:t>
      </w:r>
      <w:proofErr w:type="spellEnd"/>
      <w:r>
        <w:t xml:space="preserve"> 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poduzimanje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rudina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i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ovlašten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stalnu</w:t>
      </w:r>
      <w:proofErr w:type="spellEnd"/>
      <w:r>
        <w:t xml:space="preserve"> i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i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upravna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i </w:t>
      </w:r>
      <w:proofErr w:type="spellStart"/>
      <w:r>
        <w:t>optužne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, -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i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mandatne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i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</w:t>
      </w:r>
      <w:proofErr w:type="spellEnd"/>
      <w:r>
        <w:t>,</w:t>
      </w:r>
    </w:p>
    <w:p w:rsidR="00312D63" w:rsidRDefault="00312D63" w:rsidP="00312D63">
      <w:pPr>
        <w:overflowPunct w:val="0"/>
        <w:adjustRightInd w:val="0"/>
        <w:jc w:val="both"/>
        <w:textAlignment w:val="baseline"/>
        <w:rPr>
          <w:b/>
        </w:rPr>
      </w:pPr>
    </w:p>
    <w:p w:rsidR="00312D63" w:rsidRDefault="00312D63" w:rsidP="00312D63">
      <w:pPr>
        <w:jc w:val="both"/>
      </w:pPr>
      <w:r>
        <w:t xml:space="preserve">-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i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u </w:t>
      </w:r>
      <w:proofErr w:type="spellStart"/>
      <w:r>
        <w:t>vlasništvu</w:t>
      </w:r>
      <w:proofErr w:type="spellEnd"/>
      <w:r w:rsidR="00472004">
        <w:t xml:space="preserve"> </w:t>
      </w:r>
      <w:proofErr w:type="spellStart"/>
      <w:r w:rsidR="00472004">
        <w:t>države</w:t>
      </w:r>
      <w:proofErr w:type="spellEnd"/>
      <w:r w:rsidR="00472004">
        <w:t xml:space="preserve"> </w:t>
      </w:r>
      <w:proofErr w:type="spellStart"/>
      <w:r w:rsidR="00472004">
        <w:t>na</w:t>
      </w:r>
      <w:proofErr w:type="spellEnd"/>
      <w:r w:rsidR="00472004">
        <w:t xml:space="preserve"> </w:t>
      </w:r>
      <w:proofErr w:type="spellStart"/>
      <w:r w:rsidR="00472004">
        <w:t>području</w:t>
      </w:r>
      <w:proofErr w:type="spellEnd"/>
      <w:r w:rsidR="00472004">
        <w:t xml:space="preserve"> </w:t>
      </w:r>
      <w:proofErr w:type="spellStart"/>
      <w:r w:rsidR="00472004">
        <w:t>Općine</w:t>
      </w:r>
      <w:proofErr w:type="spellEnd"/>
      <w:r w:rsidR="00472004">
        <w:t xml:space="preserve"> Viškovci</w:t>
      </w:r>
      <w:r>
        <w:t xml:space="preserve">, </w:t>
      </w:r>
      <w:proofErr w:type="spellStart"/>
      <w:r>
        <w:t>vodi</w:t>
      </w:r>
      <w:proofErr w:type="spellEnd"/>
      <w:r>
        <w:t xml:space="preserve"> i </w:t>
      </w:r>
      <w:proofErr w:type="spellStart"/>
      <w:r>
        <w:t>ažurira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rPr>
          <w:shd w:val="clear" w:color="auto" w:fill="FAFAFA"/>
        </w:rPr>
        <w:t>organizira</w:t>
      </w:r>
      <w:proofErr w:type="spellEnd"/>
      <w:r>
        <w:rPr>
          <w:shd w:val="clear" w:color="auto" w:fill="FAFAFA"/>
        </w:rPr>
        <w:t xml:space="preserve">, </w:t>
      </w:r>
      <w:proofErr w:type="spellStart"/>
      <w:r>
        <w:rPr>
          <w:shd w:val="clear" w:color="auto" w:fill="FAFAFA"/>
        </w:rPr>
        <w:t>provodi</w:t>
      </w:r>
      <w:proofErr w:type="spellEnd"/>
      <w:r>
        <w:rPr>
          <w:shd w:val="clear" w:color="auto" w:fill="FAFAFA"/>
        </w:rPr>
        <w:t xml:space="preserve"> i </w:t>
      </w:r>
      <w:proofErr w:type="spellStart"/>
      <w:r>
        <w:rPr>
          <w:shd w:val="clear" w:color="auto" w:fill="FAFAFA"/>
        </w:rPr>
        <w:t>nadgleda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rasvjetom</w:t>
      </w:r>
      <w:proofErr w:type="spellEnd"/>
      <w:r>
        <w:t xml:space="preserve">,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i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javno-prometnih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i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prigodnu</w:t>
      </w:r>
      <w:proofErr w:type="spellEnd"/>
      <w:r>
        <w:t xml:space="preserve"> </w:t>
      </w:r>
      <w:proofErr w:type="spellStart"/>
      <w:r>
        <w:t>iluminaciju</w:t>
      </w:r>
      <w:proofErr w:type="spellEnd"/>
      <w:r>
        <w:t xml:space="preserve"> i </w:t>
      </w:r>
      <w:proofErr w:type="spellStart"/>
      <w:r>
        <w:t>dekoraciju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sanacijom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i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očevidnike</w:t>
      </w:r>
      <w:proofErr w:type="spellEnd"/>
      <w:r>
        <w:t xml:space="preserve"> 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očevidnika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očevidnici</w:t>
      </w:r>
      <w:proofErr w:type="spellEnd"/>
      <w:r>
        <w:t xml:space="preserve"> 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lastRenderedPageBreak/>
        <w:t>oblasti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rPr>
          <w:b/>
        </w:rPr>
        <w:t>-</w:t>
      </w:r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redovita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i </w:t>
      </w:r>
      <w:proofErr w:type="spellStart"/>
      <w:r>
        <w:t>poduzetim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poljoprivrednu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 u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središnjeg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oljoprivredu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i </w:t>
      </w:r>
      <w:proofErr w:type="spellStart"/>
      <w:r>
        <w:t>zadatke</w:t>
      </w:r>
      <w:proofErr w:type="spellEnd"/>
      <w:r>
        <w:t xml:space="preserve"> za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u </w:t>
      </w:r>
      <w:proofErr w:type="spellStart"/>
      <w:r>
        <w:t>jednostavnijim</w:t>
      </w:r>
      <w:proofErr w:type="spellEnd"/>
      <w:r>
        <w:t xml:space="preserve">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rPr>
          <w:i/>
        </w:rPr>
        <w:t xml:space="preserve">, </w:t>
      </w:r>
      <w:proofErr w:type="spellStart"/>
      <w:r>
        <w:t>korištenja</w:t>
      </w:r>
      <w:proofErr w:type="spellEnd"/>
      <w:r>
        <w:t xml:space="preserve"> i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, </w:t>
      </w:r>
      <w:proofErr w:type="spellStart"/>
      <w:r>
        <w:t>organizira</w:t>
      </w:r>
      <w:proofErr w:type="spellEnd"/>
      <w:r>
        <w:t xml:space="preserve"> i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lutalica</w:t>
      </w:r>
      <w:proofErr w:type="spellEnd"/>
      <w:r>
        <w:t xml:space="preserve"> i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lešina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t xml:space="preserve">- </w:t>
      </w:r>
      <w:proofErr w:type="spellStart"/>
      <w:r>
        <w:t>Surađuje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i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i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arhiviranja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poljoprivredu</w:t>
      </w:r>
      <w:proofErr w:type="spellEnd"/>
      <w:r>
        <w:t xml:space="preserve">, 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i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,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,</w:t>
      </w:r>
    </w:p>
    <w:p w:rsidR="00312D63" w:rsidRDefault="00312D63" w:rsidP="00312D63">
      <w:pPr>
        <w:jc w:val="both"/>
      </w:pPr>
    </w:p>
    <w:p w:rsidR="00312D63" w:rsidRDefault="00312D63" w:rsidP="00312D63">
      <w:pPr>
        <w:jc w:val="both"/>
      </w:pPr>
      <w:r>
        <w:t xml:space="preserve">- </w:t>
      </w:r>
      <w:proofErr w:type="spellStart"/>
      <w:proofErr w:type="gramStart"/>
      <w:r>
        <w:rPr>
          <w:color w:val="000000"/>
        </w:rPr>
        <w:t>obavlja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pročelnika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Općinskog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načelnika</w:t>
      </w:r>
      <w:proofErr w:type="spellEnd"/>
    </w:p>
    <w:p w:rsidR="00312D63" w:rsidRDefault="00312D63" w:rsidP="00312D63">
      <w:pPr>
        <w:jc w:val="both"/>
        <w:rPr>
          <w:sz w:val="20"/>
          <w:szCs w:val="20"/>
        </w:rPr>
      </w:pPr>
    </w:p>
    <w:p w:rsidR="00312D63" w:rsidRDefault="00312D63" w:rsidP="00312D63">
      <w:pPr>
        <w:pStyle w:val="Naslov2"/>
        <w:tabs>
          <w:tab w:val="left" w:pos="478"/>
        </w:tabs>
        <w:spacing w:before="209"/>
        <w:ind w:hanging="19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II PODACI O PLAĆI</w:t>
      </w:r>
    </w:p>
    <w:p w:rsidR="00312D63" w:rsidRDefault="00312D63" w:rsidP="00312D63">
      <w:pPr>
        <w:pStyle w:val="Tijeloteksta"/>
        <w:spacing w:before="6"/>
        <w:rPr>
          <w:b/>
          <w:i/>
          <w:sz w:val="24"/>
          <w:szCs w:val="24"/>
        </w:rPr>
      </w:pP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određivanje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visine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plaće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komunalnog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poljoprivrednog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primjenjuju</w:t>
      </w:r>
      <w:proofErr w:type="spellEnd"/>
      <w:r>
        <w:rPr>
          <w:rFonts w:eastAsia="Calibri"/>
          <w:bCs/>
          <w:sz w:val="24"/>
          <w:szCs w:val="24"/>
        </w:rPr>
        <w:t xml:space="preserve"> se </w:t>
      </w:r>
      <w:proofErr w:type="spellStart"/>
      <w:r>
        <w:rPr>
          <w:rFonts w:eastAsia="Calibri"/>
          <w:bCs/>
          <w:sz w:val="24"/>
          <w:szCs w:val="24"/>
        </w:rPr>
        <w:t>odredbe</w:t>
      </w:r>
      <w:proofErr w:type="spellEnd"/>
      <w:r>
        <w:rPr>
          <w:rFonts w:eastAsia="Calibri"/>
          <w:bCs/>
          <w:sz w:val="24"/>
          <w:szCs w:val="24"/>
        </w:rPr>
        <w:t>: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proofErr w:type="spellStart"/>
      <w:r>
        <w:rPr>
          <w:rFonts w:eastAsia="Calibri"/>
          <w:bCs/>
          <w:sz w:val="24"/>
          <w:szCs w:val="24"/>
        </w:rPr>
        <w:t>Z</w:t>
      </w:r>
      <w:r>
        <w:rPr>
          <w:rFonts w:eastAsia="Arial Unicode MS"/>
          <w:bCs/>
          <w:sz w:val="24"/>
          <w:szCs w:val="24"/>
        </w:rPr>
        <w:t>akona</w:t>
      </w:r>
      <w:proofErr w:type="spellEnd"/>
      <w:r>
        <w:rPr>
          <w:rFonts w:eastAsia="Arial Unicode MS"/>
          <w:bCs/>
          <w:sz w:val="24"/>
          <w:szCs w:val="24"/>
        </w:rPr>
        <w:t xml:space="preserve"> o </w:t>
      </w:r>
      <w:proofErr w:type="spellStart"/>
      <w:r>
        <w:rPr>
          <w:rFonts w:eastAsia="Arial Unicode MS"/>
          <w:bCs/>
          <w:sz w:val="24"/>
          <w:szCs w:val="24"/>
        </w:rPr>
        <w:t>službenicima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namještenicima</w:t>
      </w:r>
      <w:proofErr w:type="spellEnd"/>
      <w:r>
        <w:rPr>
          <w:rFonts w:eastAsia="Arial Unicode MS"/>
          <w:bCs/>
          <w:sz w:val="24"/>
          <w:szCs w:val="24"/>
        </w:rPr>
        <w:t xml:space="preserve"> u </w:t>
      </w:r>
      <w:proofErr w:type="spellStart"/>
      <w:r>
        <w:rPr>
          <w:rFonts w:eastAsia="Arial Unicode MS"/>
          <w:bCs/>
          <w:sz w:val="24"/>
          <w:szCs w:val="24"/>
        </w:rPr>
        <w:t>lokalnoj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područnoj</w:t>
      </w:r>
      <w:proofErr w:type="spellEnd"/>
      <w:r>
        <w:rPr>
          <w:rFonts w:eastAsia="Arial Unicode MS"/>
          <w:bCs/>
          <w:sz w:val="24"/>
          <w:szCs w:val="24"/>
        </w:rPr>
        <w:t xml:space="preserve"> (</w:t>
      </w:r>
      <w:proofErr w:type="spellStart"/>
      <w:r>
        <w:rPr>
          <w:rFonts w:eastAsia="Arial Unicode MS"/>
          <w:bCs/>
          <w:sz w:val="24"/>
          <w:szCs w:val="24"/>
        </w:rPr>
        <w:t>regionalnoj</w:t>
      </w:r>
      <w:proofErr w:type="spellEnd"/>
      <w:r>
        <w:rPr>
          <w:rFonts w:eastAsia="Arial Unicode MS"/>
          <w:bCs/>
          <w:sz w:val="24"/>
          <w:szCs w:val="24"/>
        </w:rPr>
        <w:t xml:space="preserve">) </w:t>
      </w:r>
      <w:proofErr w:type="spellStart"/>
      <w:r>
        <w:rPr>
          <w:rFonts w:eastAsia="Arial Unicode MS"/>
          <w:bCs/>
          <w:sz w:val="24"/>
          <w:szCs w:val="24"/>
        </w:rPr>
        <w:t>samoupravi</w:t>
      </w:r>
      <w:proofErr w:type="spellEnd"/>
      <w:r>
        <w:rPr>
          <w:rFonts w:eastAsia="Arial Unicode MS"/>
          <w:bCs/>
          <w:sz w:val="24"/>
          <w:szCs w:val="24"/>
        </w:rPr>
        <w:t xml:space="preserve"> (NN, </w:t>
      </w:r>
      <w:proofErr w:type="spellStart"/>
      <w:r>
        <w:rPr>
          <w:rFonts w:eastAsia="Arial Unicode MS"/>
          <w:bCs/>
          <w:sz w:val="24"/>
          <w:szCs w:val="24"/>
        </w:rPr>
        <w:t>broj</w:t>
      </w:r>
      <w:proofErr w:type="spellEnd"/>
      <w:r>
        <w:rPr>
          <w:rFonts w:eastAsia="Arial Unicode MS"/>
          <w:bCs/>
          <w:sz w:val="24"/>
          <w:szCs w:val="24"/>
        </w:rPr>
        <w:t xml:space="preserve">: 86/08., </w:t>
      </w:r>
      <w:r>
        <w:rPr>
          <w:rFonts w:eastAsia="Calibri"/>
          <w:sz w:val="24"/>
          <w:szCs w:val="24"/>
        </w:rPr>
        <w:t>61/11 i 4/18),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- </w:t>
      </w:r>
      <w:proofErr w:type="spellStart"/>
      <w:r>
        <w:rPr>
          <w:rFonts w:eastAsia="Arial Unicode MS"/>
          <w:bCs/>
          <w:sz w:val="24"/>
          <w:szCs w:val="24"/>
        </w:rPr>
        <w:t>Zakona</w:t>
      </w:r>
      <w:proofErr w:type="spellEnd"/>
      <w:r>
        <w:rPr>
          <w:rFonts w:eastAsia="Arial Unicode MS"/>
          <w:bCs/>
          <w:sz w:val="24"/>
          <w:szCs w:val="24"/>
        </w:rPr>
        <w:t xml:space="preserve"> o </w:t>
      </w:r>
      <w:proofErr w:type="spellStart"/>
      <w:r>
        <w:rPr>
          <w:rFonts w:eastAsia="Arial Unicode MS"/>
          <w:bCs/>
          <w:sz w:val="24"/>
          <w:szCs w:val="24"/>
        </w:rPr>
        <w:t>plaćama</w:t>
      </w:r>
      <w:proofErr w:type="spellEnd"/>
      <w:r>
        <w:rPr>
          <w:rFonts w:eastAsia="Arial Unicode MS"/>
          <w:bCs/>
          <w:sz w:val="24"/>
          <w:szCs w:val="24"/>
        </w:rPr>
        <w:t xml:space="preserve"> u </w:t>
      </w:r>
      <w:proofErr w:type="spellStart"/>
      <w:r>
        <w:rPr>
          <w:rFonts w:eastAsia="Arial Unicode MS"/>
          <w:bCs/>
          <w:sz w:val="24"/>
          <w:szCs w:val="24"/>
        </w:rPr>
        <w:t>lokalnoj</w:t>
      </w:r>
      <w:proofErr w:type="spellEnd"/>
      <w:r>
        <w:rPr>
          <w:rFonts w:eastAsia="Arial Unicode MS"/>
          <w:bCs/>
          <w:sz w:val="24"/>
          <w:szCs w:val="24"/>
        </w:rPr>
        <w:t xml:space="preserve"> i </w:t>
      </w:r>
      <w:proofErr w:type="spellStart"/>
      <w:r>
        <w:rPr>
          <w:rFonts w:eastAsia="Arial Unicode MS"/>
          <w:bCs/>
          <w:sz w:val="24"/>
          <w:szCs w:val="24"/>
        </w:rPr>
        <w:t>područnoj</w:t>
      </w:r>
      <w:proofErr w:type="spellEnd"/>
      <w:r>
        <w:rPr>
          <w:rFonts w:eastAsia="Arial Unicode MS"/>
          <w:bCs/>
          <w:sz w:val="24"/>
          <w:szCs w:val="24"/>
        </w:rPr>
        <w:t xml:space="preserve"> (</w:t>
      </w:r>
      <w:proofErr w:type="spellStart"/>
      <w:r>
        <w:rPr>
          <w:rFonts w:eastAsia="Arial Unicode MS"/>
          <w:bCs/>
          <w:sz w:val="24"/>
          <w:szCs w:val="24"/>
        </w:rPr>
        <w:t>regionalnoj</w:t>
      </w:r>
      <w:proofErr w:type="spellEnd"/>
      <w:r>
        <w:rPr>
          <w:rFonts w:eastAsia="Arial Unicode MS"/>
          <w:bCs/>
          <w:sz w:val="24"/>
          <w:szCs w:val="24"/>
        </w:rPr>
        <w:t xml:space="preserve">) </w:t>
      </w:r>
      <w:proofErr w:type="spellStart"/>
      <w:r>
        <w:rPr>
          <w:rFonts w:eastAsia="Arial Unicode MS"/>
          <w:bCs/>
          <w:sz w:val="24"/>
          <w:szCs w:val="24"/>
        </w:rPr>
        <w:t>samoupravi</w:t>
      </w:r>
      <w:proofErr w:type="spellEnd"/>
      <w:r>
        <w:rPr>
          <w:rFonts w:eastAsia="Arial Unicode MS"/>
          <w:bCs/>
          <w:sz w:val="24"/>
          <w:szCs w:val="24"/>
        </w:rPr>
        <w:t xml:space="preserve"> (NN, </w:t>
      </w:r>
      <w:proofErr w:type="spellStart"/>
      <w:r>
        <w:rPr>
          <w:rFonts w:eastAsia="Arial Unicode MS"/>
          <w:bCs/>
          <w:sz w:val="24"/>
          <w:szCs w:val="24"/>
        </w:rPr>
        <w:t>broj</w:t>
      </w:r>
      <w:proofErr w:type="spellEnd"/>
      <w:r>
        <w:rPr>
          <w:rFonts w:eastAsia="Arial Unicode MS"/>
          <w:bCs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28/10.),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7758AE">
        <w:rPr>
          <w:rFonts w:eastAsia="Calibri"/>
          <w:sz w:val="24"/>
          <w:szCs w:val="24"/>
        </w:rPr>
        <w:t xml:space="preserve">II. </w:t>
      </w:r>
      <w:proofErr w:type="spellStart"/>
      <w:r w:rsidR="007758AE">
        <w:rPr>
          <w:rFonts w:eastAsia="Calibri"/>
          <w:sz w:val="24"/>
          <w:szCs w:val="24"/>
        </w:rPr>
        <w:t>Izmjene</w:t>
      </w:r>
      <w:proofErr w:type="spellEnd"/>
      <w:r w:rsidR="007758AE">
        <w:rPr>
          <w:rFonts w:eastAsia="Calibri"/>
          <w:sz w:val="24"/>
          <w:szCs w:val="24"/>
        </w:rPr>
        <w:t xml:space="preserve"> i </w:t>
      </w:r>
      <w:proofErr w:type="spellStart"/>
      <w:r w:rsidR="007758AE">
        <w:rPr>
          <w:rFonts w:eastAsia="Calibri"/>
          <w:sz w:val="24"/>
          <w:szCs w:val="24"/>
        </w:rPr>
        <w:t>dopune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Odluke</w:t>
      </w:r>
      <w:proofErr w:type="spellEnd"/>
      <w:r w:rsidR="007758AE">
        <w:rPr>
          <w:rFonts w:eastAsia="Calibri"/>
          <w:sz w:val="24"/>
          <w:szCs w:val="24"/>
        </w:rPr>
        <w:t xml:space="preserve"> o </w:t>
      </w:r>
      <w:proofErr w:type="spellStart"/>
      <w:r w:rsidR="007758AE">
        <w:rPr>
          <w:rFonts w:eastAsia="Calibri"/>
          <w:sz w:val="24"/>
          <w:szCs w:val="24"/>
        </w:rPr>
        <w:t>koeficijentima</w:t>
      </w:r>
      <w:proofErr w:type="spellEnd"/>
      <w:r w:rsidR="007758AE">
        <w:rPr>
          <w:rFonts w:eastAsia="Calibri"/>
          <w:sz w:val="24"/>
          <w:szCs w:val="24"/>
        </w:rPr>
        <w:t xml:space="preserve"> za </w:t>
      </w:r>
      <w:proofErr w:type="spellStart"/>
      <w:r w:rsidR="007758AE">
        <w:rPr>
          <w:rFonts w:eastAsia="Calibri"/>
          <w:sz w:val="24"/>
          <w:szCs w:val="24"/>
        </w:rPr>
        <w:t>obračun</w:t>
      </w:r>
      <w:proofErr w:type="spellEnd"/>
      <w:r w:rsidR="007758AE">
        <w:rPr>
          <w:rFonts w:eastAsia="Calibri"/>
          <w:sz w:val="24"/>
          <w:szCs w:val="24"/>
        </w:rPr>
        <w:t xml:space="preserve"> place </w:t>
      </w:r>
      <w:proofErr w:type="spellStart"/>
      <w:r w:rsidR="007758AE">
        <w:rPr>
          <w:rFonts w:eastAsia="Calibri"/>
          <w:sz w:val="24"/>
          <w:szCs w:val="24"/>
        </w:rPr>
        <w:t>službenika</w:t>
      </w:r>
      <w:proofErr w:type="spellEnd"/>
      <w:r w:rsidR="007758AE">
        <w:rPr>
          <w:rFonts w:eastAsia="Calibri"/>
          <w:sz w:val="24"/>
          <w:szCs w:val="24"/>
        </w:rPr>
        <w:t xml:space="preserve"> I </w:t>
      </w:r>
      <w:proofErr w:type="spellStart"/>
      <w:r w:rsidR="007758AE">
        <w:rPr>
          <w:rFonts w:eastAsia="Calibri"/>
          <w:sz w:val="24"/>
          <w:szCs w:val="24"/>
        </w:rPr>
        <w:t>namještenika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Jedinstvenog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upravnog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odjela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Općine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gramStart"/>
      <w:r w:rsidR="007758AE">
        <w:rPr>
          <w:rFonts w:eastAsia="Calibri"/>
          <w:sz w:val="24"/>
          <w:szCs w:val="24"/>
        </w:rPr>
        <w:t>Viškovci  (</w:t>
      </w:r>
      <w:proofErr w:type="gram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Službeni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glasnik</w:t>
      </w:r>
      <w:proofErr w:type="spellEnd"/>
      <w:r w:rsidR="007758AE">
        <w:rPr>
          <w:rFonts w:eastAsia="Calibri"/>
          <w:sz w:val="24"/>
          <w:szCs w:val="24"/>
        </w:rPr>
        <w:t xml:space="preserve"> </w:t>
      </w:r>
      <w:proofErr w:type="spellStart"/>
      <w:r w:rsidR="007758AE">
        <w:rPr>
          <w:rFonts w:eastAsia="Calibri"/>
          <w:sz w:val="24"/>
          <w:szCs w:val="24"/>
        </w:rPr>
        <w:t>Općine</w:t>
      </w:r>
      <w:proofErr w:type="spellEnd"/>
      <w:r w:rsidR="007758AE">
        <w:rPr>
          <w:rFonts w:eastAsia="Calibri"/>
          <w:sz w:val="24"/>
          <w:szCs w:val="24"/>
        </w:rPr>
        <w:t xml:space="preserve"> Viškovci br. 03/2019)</w:t>
      </w:r>
    </w:p>
    <w:p w:rsidR="00312D63" w:rsidRDefault="00312D63" w:rsidP="00312D63">
      <w:pPr>
        <w:ind w:firstLine="70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Bruto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plaću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radnog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mjesta</w:t>
      </w:r>
      <w:proofErr w:type="spellEnd"/>
      <w:r>
        <w:rPr>
          <w:rFonts w:eastAsia="Calibri"/>
          <w:sz w:val="24"/>
          <w:szCs w:val="24"/>
        </w:rPr>
        <w:t>:</w:t>
      </w:r>
    </w:p>
    <w:p w:rsidR="00312D63" w:rsidRDefault="007758AE" w:rsidP="00312D63">
      <w:pPr>
        <w:pStyle w:val="Odlomakpopisa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referent – </w:t>
      </w:r>
      <w:proofErr w:type="spellStart"/>
      <w:r>
        <w:rPr>
          <w:b/>
          <w:sz w:val="24"/>
          <w:szCs w:val="24"/>
        </w:rPr>
        <w:t>komunalni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poljoprivredni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redar</w:t>
      </w:r>
      <w:proofErr w:type="spellEnd"/>
      <w:r w:rsidR="00312D63">
        <w:rPr>
          <w:b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čini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umnožak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koeficijenta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složenosti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poslov</w:t>
      </w:r>
      <w:r>
        <w:rPr>
          <w:rFonts w:eastAsia="Calibri"/>
          <w:sz w:val="24"/>
          <w:szCs w:val="24"/>
        </w:rPr>
        <w:t>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radnog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mjesta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koji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iznosi</w:t>
      </w:r>
      <w:proofErr w:type="spellEnd"/>
      <w:r>
        <w:rPr>
          <w:rFonts w:eastAsia="Calibri"/>
          <w:sz w:val="24"/>
          <w:szCs w:val="24"/>
        </w:rPr>
        <w:t xml:space="preserve"> 2,45</w:t>
      </w:r>
      <w:r w:rsidR="00312D63">
        <w:rPr>
          <w:rFonts w:eastAsia="Calibri"/>
          <w:sz w:val="24"/>
          <w:szCs w:val="24"/>
        </w:rPr>
        <w:t xml:space="preserve">  i </w:t>
      </w:r>
      <w:proofErr w:type="spellStart"/>
      <w:r w:rsidR="00312D63">
        <w:rPr>
          <w:rFonts w:eastAsia="Calibri"/>
          <w:sz w:val="24"/>
          <w:szCs w:val="24"/>
        </w:rPr>
        <w:t>osnovice</w:t>
      </w:r>
      <w:proofErr w:type="spellEnd"/>
      <w:r w:rsidR="00312D63">
        <w:rPr>
          <w:rFonts w:eastAsia="Calibri"/>
          <w:sz w:val="24"/>
          <w:szCs w:val="24"/>
        </w:rPr>
        <w:t xml:space="preserve"> za </w:t>
      </w:r>
      <w:proofErr w:type="spellStart"/>
      <w:r w:rsidR="00312D63">
        <w:rPr>
          <w:rFonts w:eastAsia="Calibri"/>
          <w:sz w:val="24"/>
          <w:szCs w:val="24"/>
        </w:rPr>
        <w:t>izračun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plaće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koja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iznosi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r w:rsidR="00312D63">
        <w:rPr>
          <w:rFonts w:eastAsia="Calibri"/>
          <w:kern w:val="3"/>
          <w:sz w:val="24"/>
          <w:szCs w:val="24"/>
          <w:lang w:eastAsia="zh-CN"/>
        </w:rPr>
        <w:t xml:space="preserve"> </w:t>
      </w:r>
      <w:r w:rsidR="00834128">
        <w:rPr>
          <w:rFonts w:eastAsia="Calibri"/>
          <w:sz w:val="24"/>
          <w:szCs w:val="24"/>
        </w:rPr>
        <w:t>3.043,00</w:t>
      </w:r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kuna</w:t>
      </w:r>
      <w:proofErr w:type="spellEnd"/>
      <w:r w:rsidR="00312D63">
        <w:rPr>
          <w:rFonts w:eastAsia="Calibri"/>
          <w:sz w:val="24"/>
          <w:szCs w:val="24"/>
        </w:rPr>
        <w:t xml:space="preserve">, </w:t>
      </w:r>
      <w:proofErr w:type="spellStart"/>
      <w:r w:rsidR="00312D63">
        <w:rPr>
          <w:rFonts w:eastAsia="Calibri"/>
          <w:sz w:val="24"/>
          <w:szCs w:val="24"/>
        </w:rPr>
        <w:t>uvećano</w:t>
      </w:r>
      <w:proofErr w:type="spellEnd"/>
      <w:r w:rsidR="00312D63">
        <w:rPr>
          <w:rFonts w:eastAsia="Calibri"/>
          <w:sz w:val="24"/>
          <w:szCs w:val="24"/>
        </w:rPr>
        <w:t xml:space="preserve"> za 0,5%  za </w:t>
      </w:r>
      <w:proofErr w:type="spellStart"/>
      <w:r w:rsidR="00312D63">
        <w:rPr>
          <w:rFonts w:eastAsia="Calibri"/>
          <w:sz w:val="24"/>
          <w:szCs w:val="24"/>
        </w:rPr>
        <w:t>svaku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navršenu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godinu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radnog</w:t>
      </w:r>
      <w:proofErr w:type="spellEnd"/>
      <w:r w:rsidR="00312D63">
        <w:rPr>
          <w:rFonts w:eastAsia="Calibri"/>
          <w:sz w:val="24"/>
          <w:szCs w:val="24"/>
        </w:rPr>
        <w:t xml:space="preserve"> </w:t>
      </w:r>
      <w:proofErr w:type="spellStart"/>
      <w:r w:rsidR="00312D63">
        <w:rPr>
          <w:rFonts w:eastAsia="Calibri"/>
          <w:sz w:val="24"/>
          <w:szCs w:val="24"/>
        </w:rPr>
        <w:t>staža</w:t>
      </w:r>
      <w:proofErr w:type="spellEnd"/>
      <w:r w:rsidR="00312D63">
        <w:rPr>
          <w:rFonts w:eastAsia="Calibri"/>
          <w:sz w:val="24"/>
          <w:szCs w:val="24"/>
        </w:rPr>
        <w:t>.</w:t>
      </w:r>
    </w:p>
    <w:p w:rsidR="00312D63" w:rsidRDefault="00312D63" w:rsidP="00312D63">
      <w:pPr>
        <w:pStyle w:val="Naslov2"/>
        <w:tabs>
          <w:tab w:val="left" w:pos="564"/>
        </w:tabs>
        <w:spacing w:before="140"/>
        <w:ind w:hanging="197"/>
        <w:jc w:val="both"/>
        <w:rPr>
          <w:sz w:val="24"/>
          <w:szCs w:val="24"/>
        </w:rPr>
      </w:pPr>
    </w:p>
    <w:p w:rsidR="00312D63" w:rsidRDefault="00312D63" w:rsidP="00312D63">
      <w:pPr>
        <w:pStyle w:val="Naslov2"/>
        <w:tabs>
          <w:tab w:val="left" w:pos="564"/>
        </w:tabs>
        <w:spacing w:before="140"/>
        <w:ind w:hanging="19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III PRETHODNA PROVJERA ZNANJA I SPOSOBNOSTI -TESTIRANJE</w:t>
      </w:r>
      <w:r>
        <w:rPr>
          <w:b w:val="0"/>
          <w:i w:val="0"/>
          <w:spacing w:val="-5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KANDIDATA</w:t>
      </w:r>
    </w:p>
    <w:p w:rsidR="00312D63" w:rsidRDefault="00312D63" w:rsidP="00312D63">
      <w:pPr>
        <w:pStyle w:val="Tijeloteksta"/>
        <w:spacing w:before="8"/>
        <w:rPr>
          <w:sz w:val="24"/>
          <w:szCs w:val="24"/>
        </w:r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Povjerenstvo</w:t>
      </w:r>
      <w:proofErr w:type="spellEnd"/>
      <w:r>
        <w:rPr>
          <w:i/>
          <w:sz w:val="24"/>
          <w:szCs w:val="24"/>
          <w:u w:val="single"/>
        </w:rPr>
        <w:t xml:space="preserve"> za </w:t>
      </w:r>
      <w:proofErr w:type="spellStart"/>
      <w:r>
        <w:rPr>
          <w:i/>
          <w:sz w:val="24"/>
          <w:szCs w:val="24"/>
          <w:u w:val="single"/>
        </w:rPr>
        <w:t>provedbu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javnog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natječaja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1"/>
        <w:ind w:left="557" w:right="110" w:firstLine="3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>: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pravodobne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potpune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natječajem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kandidate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>,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275"/>
        </w:tabs>
        <w:ind w:right="11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podnosi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provedenom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prilaže</w:t>
      </w:r>
      <w:proofErr w:type="spellEnd"/>
      <w:r>
        <w:rPr>
          <w:sz w:val="24"/>
          <w:szCs w:val="24"/>
        </w:rPr>
        <w:t xml:space="preserve"> rang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 xml:space="preserve">, s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.</w:t>
      </w:r>
    </w:p>
    <w:p w:rsidR="00312D63" w:rsidRDefault="00312D63" w:rsidP="00312D63">
      <w:pPr>
        <w:pStyle w:val="Odlomakpopisa"/>
        <w:tabs>
          <w:tab w:val="left" w:pos="1275"/>
        </w:tabs>
        <w:ind w:left="1274" w:right="111" w:firstLine="0"/>
        <w:rPr>
          <w:sz w:val="24"/>
          <w:szCs w:val="24"/>
        </w:rPr>
      </w:pPr>
    </w:p>
    <w:p w:rsidR="00312D63" w:rsidRDefault="00312D63" w:rsidP="00312D63">
      <w:pPr>
        <w:widowControl/>
        <w:autoSpaceDE/>
        <w:autoSpaceDN/>
        <w:rPr>
          <w:sz w:val="24"/>
          <w:szCs w:val="24"/>
        </w:rPr>
        <w:sectPr w:rsidR="00312D63" w:rsidSect="00BF091E">
          <w:type w:val="continuous"/>
          <w:pgSz w:w="11910" w:h="16840"/>
          <w:pgMar w:top="1340" w:right="1300" w:bottom="1418" w:left="1220" w:header="720" w:footer="720" w:gutter="0"/>
          <w:cols w:space="720"/>
        </w:sect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spacing w:before="7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lastRenderedPageBreak/>
        <w:t>Prijave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kandidata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koji</w:t>
      </w:r>
      <w:proofErr w:type="spellEnd"/>
      <w:r>
        <w:rPr>
          <w:i/>
          <w:sz w:val="24"/>
          <w:szCs w:val="24"/>
          <w:u w:val="single"/>
        </w:rPr>
        <w:t xml:space="preserve"> se ne </w:t>
      </w:r>
      <w:proofErr w:type="spellStart"/>
      <w:r>
        <w:rPr>
          <w:i/>
          <w:sz w:val="24"/>
          <w:szCs w:val="24"/>
          <w:u w:val="single"/>
        </w:rPr>
        <w:t>upućuju</w:t>
      </w:r>
      <w:proofErr w:type="spellEnd"/>
      <w:r>
        <w:rPr>
          <w:i/>
          <w:sz w:val="24"/>
          <w:szCs w:val="24"/>
          <w:u w:val="single"/>
        </w:rPr>
        <w:t xml:space="preserve"> u </w:t>
      </w:r>
      <w:proofErr w:type="spellStart"/>
      <w:r>
        <w:rPr>
          <w:i/>
          <w:sz w:val="24"/>
          <w:szCs w:val="24"/>
          <w:u w:val="single"/>
        </w:rPr>
        <w:t>daljnji</w:t>
      </w:r>
      <w:proofErr w:type="spellEnd"/>
      <w:r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postupak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0"/>
        <w:ind w:left="554" w:right="112" w:firstLine="34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>.</w:t>
      </w:r>
      <w:proofErr w:type="gramEnd"/>
    </w:p>
    <w:p w:rsidR="00312D63" w:rsidRDefault="00312D63" w:rsidP="00312D63">
      <w:pPr>
        <w:pStyle w:val="Tijeloteksta"/>
        <w:spacing w:before="1"/>
        <w:ind w:left="554" w:right="112" w:firstLine="3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podnijele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pravodobnu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urednu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ne </w:t>
      </w:r>
      <w:proofErr w:type="spellStart"/>
      <w:r>
        <w:rPr>
          <w:sz w:val="24"/>
          <w:szCs w:val="24"/>
        </w:rPr>
        <w:t>smatraju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kandidatima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o tome </w:t>
      </w:r>
      <w:proofErr w:type="spellStart"/>
      <w:r>
        <w:rPr>
          <w:sz w:val="24"/>
          <w:szCs w:val="24"/>
        </w:rPr>
        <w:t>primiti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obavijest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ne </w:t>
      </w:r>
      <w:proofErr w:type="spellStart"/>
      <w:r>
        <w:rPr>
          <w:sz w:val="24"/>
          <w:szCs w:val="24"/>
        </w:rPr>
        <w:t>smatraju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lijeka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spacing w:before="3"/>
        <w:rPr>
          <w:sz w:val="24"/>
          <w:szCs w:val="24"/>
        </w:rPr>
      </w:pPr>
    </w:p>
    <w:p w:rsidR="00312D63" w:rsidRDefault="00312D63" w:rsidP="00312D63">
      <w:pPr>
        <w:pStyle w:val="Odlomakpopisa"/>
        <w:numPr>
          <w:ilvl w:val="1"/>
          <w:numId w:val="2"/>
        </w:numPr>
        <w:tabs>
          <w:tab w:val="left" w:pos="918"/>
        </w:tabs>
        <w:spacing w:before="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Prethodna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provjera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znanja</w:t>
      </w:r>
      <w:proofErr w:type="spellEnd"/>
      <w:r>
        <w:rPr>
          <w:i/>
          <w:sz w:val="24"/>
          <w:szCs w:val="24"/>
          <w:u w:val="single"/>
        </w:rPr>
        <w:t xml:space="preserve"> i </w:t>
      </w:r>
      <w:proofErr w:type="spellStart"/>
      <w:r>
        <w:rPr>
          <w:i/>
          <w:sz w:val="24"/>
          <w:szCs w:val="24"/>
          <w:u w:val="single"/>
        </w:rPr>
        <w:t>sposobnosti</w:t>
      </w:r>
      <w:proofErr w:type="spellEnd"/>
      <w:r>
        <w:rPr>
          <w:i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kandidata</w:t>
      </w:r>
      <w:proofErr w:type="spellEnd"/>
    </w:p>
    <w:p w:rsidR="00312D63" w:rsidRDefault="00312D63" w:rsidP="00312D63">
      <w:pPr>
        <w:pStyle w:val="Tijeloteksta"/>
        <w:spacing w:before="8"/>
        <w:rPr>
          <w:i/>
          <w:sz w:val="24"/>
          <w:szCs w:val="24"/>
        </w:rPr>
      </w:pPr>
    </w:p>
    <w:p w:rsidR="00312D63" w:rsidRDefault="00312D63" w:rsidP="00312D63">
      <w:pPr>
        <w:pStyle w:val="Tijeloteksta"/>
        <w:spacing w:before="90"/>
        <w:ind w:left="554" w:right="111" w:firstLine="34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Prethodnoj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pristupi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da je </w:t>
      </w:r>
      <w:proofErr w:type="spellStart"/>
      <w:r>
        <w:rPr>
          <w:sz w:val="24"/>
          <w:szCs w:val="24"/>
        </w:rPr>
        <w:t>povukao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kandidatom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spacing w:before="200"/>
        <w:ind w:left="905"/>
        <w:rPr>
          <w:sz w:val="24"/>
          <w:szCs w:val="24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>: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034"/>
        </w:tabs>
        <w:spacing w:before="1"/>
        <w:ind w:left="1033" w:hanging="128"/>
        <w:rPr>
          <w:sz w:val="24"/>
          <w:szCs w:val="24"/>
        </w:rPr>
      </w:pPr>
      <w:proofErr w:type="spellStart"/>
      <w:r>
        <w:rPr>
          <w:sz w:val="24"/>
          <w:szCs w:val="24"/>
        </w:rPr>
        <w:t>pisanog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312D63" w:rsidRDefault="00312D63" w:rsidP="00312D63">
      <w:pPr>
        <w:pStyle w:val="Odlomakpopisa"/>
        <w:numPr>
          <w:ilvl w:val="2"/>
          <w:numId w:val="2"/>
        </w:numPr>
        <w:tabs>
          <w:tab w:val="left" w:pos="1034"/>
        </w:tabs>
        <w:ind w:left="1033" w:hanging="12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intervjua</w:t>
      </w:r>
      <w:proofErr w:type="spellEnd"/>
      <w:proofErr w:type="gramEnd"/>
      <w:r>
        <w:rPr>
          <w:sz w:val="24"/>
          <w:szCs w:val="24"/>
        </w:rPr>
        <w:t>.</w:t>
      </w:r>
    </w:p>
    <w:p w:rsidR="00312D63" w:rsidRDefault="00312D63" w:rsidP="00312D63">
      <w:pPr>
        <w:pStyle w:val="Tijeloteksta"/>
        <w:ind w:left="557" w:right="110" w:firstLine="34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Intervju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kandidatim</w:t>
      </w:r>
      <w:r w:rsidR="00522B72">
        <w:rPr>
          <w:sz w:val="24"/>
          <w:szCs w:val="24"/>
        </w:rPr>
        <w:t>a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koji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su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ostvarili</w:t>
      </w:r>
      <w:proofErr w:type="spellEnd"/>
      <w:r w:rsidR="00522B72">
        <w:rPr>
          <w:sz w:val="24"/>
          <w:szCs w:val="24"/>
        </w:rPr>
        <w:t xml:space="preserve"> </w:t>
      </w:r>
      <w:proofErr w:type="spellStart"/>
      <w:r w:rsidR="00522B72">
        <w:rPr>
          <w:sz w:val="24"/>
          <w:szCs w:val="24"/>
        </w:rPr>
        <w:t>najmanje</w:t>
      </w:r>
      <w:proofErr w:type="spellEnd"/>
      <w:r w:rsidR="00522B72">
        <w:rPr>
          <w:sz w:val="24"/>
          <w:szCs w:val="24"/>
        </w:rPr>
        <w:t xml:space="preserve"> 50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testiranju</w:t>
      </w:r>
      <w:proofErr w:type="spellEnd"/>
      <w:r>
        <w:rPr>
          <w:sz w:val="24"/>
          <w:szCs w:val="24"/>
        </w:rPr>
        <w:t>.</w:t>
      </w:r>
    </w:p>
    <w:p w:rsidR="00312D63" w:rsidRDefault="00312D63" w:rsidP="00312D63">
      <w:pPr>
        <w:pStyle w:val="Naslov1"/>
        <w:spacing w:before="1"/>
        <w:ind w:left="554" w:right="114" w:firstLine="345"/>
        <w:jc w:val="both"/>
        <w:rPr>
          <w:b w:val="0"/>
          <w:sz w:val="24"/>
          <w:szCs w:val="24"/>
          <w:u w:val="none"/>
        </w:rPr>
      </w:pPr>
      <w:proofErr w:type="spellStart"/>
      <w:r>
        <w:rPr>
          <w:b w:val="0"/>
          <w:sz w:val="24"/>
          <w:szCs w:val="24"/>
          <w:u w:val="thick"/>
        </w:rPr>
        <w:t>Poziv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u w:val="thick"/>
        </w:rPr>
        <w:t>na</w:t>
      </w:r>
      <w:proofErr w:type="spellEnd"/>
      <w:proofErr w:type="gram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prethodnu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provjeru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sposobnosti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odnosno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mjesto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vrijeme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održavanja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i </w:t>
      </w:r>
      <w:proofErr w:type="spellStart"/>
      <w:r>
        <w:rPr>
          <w:b w:val="0"/>
          <w:sz w:val="24"/>
          <w:szCs w:val="24"/>
          <w:u w:val="thick"/>
        </w:rPr>
        <w:t>sposobnosti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kandidata</w:t>
      </w:r>
      <w:proofErr w:type="spellEnd"/>
      <w:r>
        <w:rPr>
          <w:b w:val="0"/>
          <w:sz w:val="24"/>
          <w:szCs w:val="24"/>
          <w:u w:val="thick"/>
        </w:rPr>
        <w:t xml:space="preserve"> bit </w:t>
      </w:r>
      <w:proofErr w:type="spellStart"/>
      <w:r>
        <w:rPr>
          <w:b w:val="0"/>
          <w:sz w:val="24"/>
          <w:szCs w:val="24"/>
          <w:u w:val="thick"/>
        </w:rPr>
        <w:t>će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objavljeno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najkasnije</w:t>
      </w:r>
      <w:proofErr w:type="spellEnd"/>
      <w:r>
        <w:rPr>
          <w:b w:val="0"/>
          <w:sz w:val="24"/>
          <w:szCs w:val="24"/>
          <w:u w:val="thick"/>
        </w:rPr>
        <w:t xml:space="preserve"> pet (5) </w:t>
      </w:r>
      <w:proofErr w:type="spellStart"/>
      <w:r>
        <w:rPr>
          <w:b w:val="0"/>
          <w:sz w:val="24"/>
          <w:szCs w:val="24"/>
          <w:u w:val="thick"/>
        </w:rPr>
        <w:t>dana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prije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održavanja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prethodne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provjere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znanja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na</w:t>
      </w:r>
      <w:proofErr w:type="spellEnd"/>
      <w:r>
        <w:rPr>
          <w:b w:val="0"/>
          <w:sz w:val="24"/>
          <w:szCs w:val="24"/>
          <w:u w:val="thick"/>
        </w:rPr>
        <w:t xml:space="preserve"> </w:t>
      </w:r>
      <w:proofErr w:type="spellStart"/>
      <w:r>
        <w:rPr>
          <w:b w:val="0"/>
          <w:sz w:val="24"/>
          <w:szCs w:val="24"/>
          <w:u w:val="thick"/>
        </w:rPr>
        <w:t>služ</w:t>
      </w:r>
      <w:r w:rsidR="00BF091E">
        <w:rPr>
          <w:b w:val="0"/>
          <w:sz w:val="24"/>
          <w:szCs w:val="24"/>
          <w:u w:val="thick"/>
        </w:rPr>
        <w:t>benoj</w:t>
      </w:r>
      <w:proofErr w:type="spellEnd"/>
      <w:r w:rsidR="00BF091E">
        <w:rPr>
          <w:b w:val="0"/>
          <w:sz w:val="24"/>
          <w:szCs w:val="24"/>
          <w:u w:val="thick"/>
        </w:rPr>
        <w:t xml:space="preserve"> web-</w:t>
      </w:r>
      <w:proofErr w:type="spellStart"/>
      <w:r w:rsidR="00BF091E">
        <w:rPr>
          <w:b w:val="0"/>
          <w:sz w:val="24"/>
          <w:szCs w:val="24"/>
          <w:u w:val="thick"/>
        </w:rPr>
        <w:t>stranici</w:t>
      </w:r>
      <w:proofErr w:type="spellEnd"/>
      <w:r w:rsidR="00BF091E">
        <w:rPr>
          <w:b w:val="0"/>
          <w:sz w:val="24"/>
          <w:szCs w:val="24"/>
          <w:u w:val="thick"/>
        </w:rPr>
        <w:t xml:space="preserve"> </w:t>
      </w:r>
      <w:proofErr w:type="spellStart"/>
      <w:r w:rsidR="00BF091E">
        <w:rPr>
          <w:b w:val="0"/>
          <w:sz w:val="24"/>
          <w:szCs w:val="24"/>
          <w:u w:val="thick"/>
        </w:rPr>
        <w:t>Općine</w:t>
      </w:r>
      <w:proofErr w:type="spellEnd"/>
      <w:r w:rsidR="00BF091E">
        <w:rPr>
          <w:b w:val="0"/>
          <w:sz w:val="24"/>
          <w:szCs w:val="24"/>
          <w:u w:val="thick"/>
        </w:rPr>
        <w:t xml:space="preserve"> Viškovci</w:t>
      </w:r>
      <w:r>
        <w:rPr>
          <w:b w:val="0"/>
          <w:sz w:val="24"/>
          <w:szCs w:val="24"/>
          <w:u w:val="thick"/>
        </w:rPr>
        <w:t>:</w:t>
      </w:r>
      <w:r>
        <w:rPr>
          <w:b w:val="0"/>
          <w:sz w:val="24"/>
          <w:szCs w:val="24"/>
          <w:u w:val="none"/>
        </w:rPr>
        <w:t xml:space="preserve"> </w:t>
      </w:r>
      <w:hyperlink w:history="1">
        <w:r w:rsidR="00BF091E" w:rsidRPr="00050030">
          <w:rPr>
            <w:rStyle w:val="Hiperveza"/>
            <w:b w:val="0"/>
            <w:sz w:val="24"/>
            <w:szCs w:val="24"/>
          </w:rPr>
          <w:t>www.viskovci.hr i na oglasnoj ploči Općine Viškovci.</w:t>
        </w:r>
      </w:hyperlink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OPĆINA VIŠKOVCI</w:t>
      </w:r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  za </w:t>
      </w:r>
      <w:proofErr w:type="spellStart"/>
      <w:r>
        <w:rPr>
          <w:sz w:val="24"/>
          <w:szCs w:val="24"/>
        </w:rPr>
        <w:t>prijam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službu</w:t>
      </w:r>
      <w:proofErr w:type="spellEnd"/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Predsjednica</w:t>
      </w:r>
      <w:proofErr w:type="spellEnd"/>
    </w:p>
    <w:p w:rsidR="00312D63" w:rsidRDefault="00312D63" w:rsidP="00312D63">
      <w:pPr>
        <w:pStyle w:val="Tijeloteksta"/>
        <w:ind w:left="6663" w:hanging="709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Duvnjak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 xml:space="preserve">.  </w:t>
      </w: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312D63" w:rsidRDefault="00312D63" w:rsidP="00312D63">
      <w:pPr>
        <w:pStyle w:val="Tijeloteksta"/>
        <w:rPr>
          <w:sz w:val="24"/>
          <w:szCs w:val="24"/>
        </w:rPr>
      </w:pPr>
    </w:p>
    <w:p w:rsidR="0084591A" w:rsidRDefault="0084591A"/>
    <w:sectPr w:rsidR="0084591A" w:rsidSect="00472004">
      <w:type w:val="continuous"/>
      <w:pgSz w:w="11906" w:h="17338"/>
      <w:pgMar w:top="1560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85"/>
    <w:multiLevelType w:val="hybridMultilevel"/>
    <w:tmpl w:val="DBBA1530"/>
    <w:lvl w:ilvl="0" w:tplc="31CCCA48">
      <w:start w:val="1"/>
      <w:numFmt w:val="upperRoman"/>
      <w:lvlText w:val="%1."/>
      <w:lvlJc w:val="left"/>
      <w:pPr>
        <w:ind w:left="392" w:hanging="196"/>
      </w:pPr>
      <w:rPr>
        <w:rFonts w:ascii="Times New Roman" w:eastAsia="Times New Roman" w:hAnsi="Times New Roman" w:cs="Times New Roman" w:hint="default"/>
        <w:b w:val="0"/>
        <w:bCs/>
        <w:i w:val="0"/>
        <w:spacing w:val="-1"/>
        <w:w w:val="99"/>
        <w:sz w:val="22"/>
        <w:szCs w:val="22"/>
      </w:rPr>
    </w:lvl>
    <w:lvl w:ilvl="1" w:tplc="BFB4D0CC">
      <w:start w:val="1"/>
      <w:numFmt w:val="decimal"/>
      <w:lvlText w:val="%2."/>
      <w:lvlJc w:val="left"/>
      <w:pPr>
        <w:ind w:left="917" w:hanging="360"/>
      </w:pPr>
      <w:rPr>
        <w:i/>
        <w:w w:val="99"/>
      </w:rPr>
    </w:lvl>
    <w:lvl w:ilvl="2" w:tplc="CA1AD2F0">
      <w:numFmt w:val="bullet"/>
      <w:lvlText w:val="-"/>
      <w:lvlJc w:val="left"/>
      <w:pPr>
        <w:ind w:left="1274" w:hanging="35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CE24C9CC">
      <w:numFmt w:val="bullet"/>
      <w:lvlText w:val="•"/>
      <w:lvlJc w:val="left"/>
      <w:pPr>
        <w:ind w:left="1040" w:hanging="358"/>
      </w:pPr>
    </w:lvl>
    <w:lvl w:ilvl="4" w:tplc="3EB4D988">
      <w:numFmt w:val="bullet"/>
      <w:lvlText w:val="•"/>
      <w:lvlJc w:val="left"/>
      <w:pPr>
        <w:ind w:left="1280" w:hanging="358"/>
      </w:pPr>
    </w:lvl>
    <w:lvl w:ilvl="5" w:tplc="F424BF50">
      <w:numFmt w:val="bullet"/>
      <w:lvlText w:val="•"/>
      <w:lvlJc w:val="left"/>
      <w:pPr>
        <w:ind w:left="2630" w:hanging="358"/>
      </w:pPr>
    </w:lvl>
    <w:lvl w:ilvl="6" w:tplc="E108A308">
      <w:numFmt w:val="bullet"/>
      <w:lvlText w:val="•"/>
      <w:lvlJc w:val="left"/>
      <w:pPr>
        <w:ind w:left="3981" w:hanging="358"/>
      </w:pPr>
    </w:lvl>
    <w:lvl w:ilvl="7" w:tplc="E03CDC00">
      <w:numFmt w:val="bullet"/>
      <w:lvlText w:val="•"/>
      <w:lvlJc w:val="left"/>
      <w:pPr>
        <w:ind w:left="5332" w:hanging="358"/>
      </w:pPr>
    </w:lvl>
    <w:lvl w:ilvl="8" w:tplc="9B907CC8">
      <w:numFmt w:val="bullet"/>
      <w:lvlText w:val="•"/>
      <w:lvlJc w:val="left"/>
      <w:pPr>
        <w:ind w:left="6682" w:hanging="358"/>
      </w:pPr>
    </w:lvl>
  </w:abstractNum>
  <w:abstractNum w:abstractNumId="1">
    <w:nsid w:val="60F72CB5"/>
    <w:multiLevelType w:val="hybridMultilevel"/>
    <w:tmpl w:val="BA2EFC24"/>
    <w:lvl w:ilvl="0" w:tplc="1DAA8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3"/>
    <w:rsid w:val="00312D63"/>
    <w:rsid w:val="00472004"/>
    <w:rsid w:val="00522B72"/>
    <w:rsid w:val="00691301"/>
    <w:rsid w:val="007758AE"/>
    <w:rsid w:val="00834128"/>
    <w:rsid w:val="0084591A"/>
    <w:rsid w:val="00A90D74"/>
    <w:rsid w:val="00BF091E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D6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312D63"/>
    <w:pPr>
      <w:outlineLvl w:val="0"/>
    </w:pPr>
    <w:rPr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312D63"/>
    <w:pPr>
      <w:spacing w:before="1"/>
      <w:ind w:left="197" w:hanging="366"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12D63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character" w:customStyle="1" w:styleId="Naslov2Char">
    <w:name w:val="Naslov 2 Char"/>
    <w:basedOn w:val="Zadanifontodlomka"/>
    <w:link w:val="Naslov2"/>
    <w:uiPriority w:val="1"/>
    <w:semiHidden/>
    <w:rsid w:val="00312D63"/>
    <w:rPr>
      <w:rFonts w:ascii="Times New Roman" w:eastAsia="Times New Roman" w:hAnsi="Times New Roman" w:cs="Times New Roman"/>
      <w:b/>
      <w:bCs/>
      <w:i/>
      <w:lang w:val="en-US"/>
    </w:rPr>
  </w:style>
  <w:style w:type="character" w:styleId="Hiperveza">
    <w:name w:val="Hyperlink"/>
    <w:basedOn w:val="Zadanifontodlomka"/>
    <w:uiPriority w:val="99"/>
    <w:unhideWhenUsed/>
    <w:rsid w:val="00312D6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12D63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12D63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312D63"/>
    <w:pPr>
      <w:ind w:left="917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D6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312D63"/>
    <w:pPr>
      <w:outlineLvl w:val="0"/>
    </w:pPr>
    <w:rPr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312D63"/>
    <w:pPr>
      <w:spacing w:before="1"/>
      <w:ind w:left="197" w:hanging="366"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12D63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character" w:customStyle="1" w:styleId="Naslov2Char">
    <w:name w:val="Naslov 2 Char"/>
    <w:basedOn w:val="Zadanifontodlomka"/>
    <w:link w:val="Naslov2"/>
    <w:uiPriority w:val="1"/>
    <w:semiHidden/>
    <w:rsid w:val="00312D63"/>
    <w:rPr>
      <w:rFonts w:ascii="Times New Roman" w:eastAsia="Times New Roman" w:hAnsi="Times New Roman" w:cs="Times New Roman"/>
      <w:b/>
      <w:bCs/>
      <w:i/>
      <w:lang w:val="en-US"/>
    </w:rPr>
  </w:style>
  <w:style w:type="character" w:styleId="Hiperveza">
    <w:name w:val="Hyperlink"/>
    <w:basedOn w:val="Zadanifontodlomka"/>
    <w:uiPriority w:val="99"/>
    <w:unhideWhenUsed/>
    <w:rsid w:val="00312D6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12D63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12D63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312D63"/>
    <w:pPr>
      <w:ind w:left="91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ko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2019-06-19T06:28:00Z</cp:lastPrinted>
  <dcterms:created xsi:type="dcterms:W3CDTF">2019-06-11T07:49:00Z</dcterms:created>
  <dcterms:modified xsi:type="dcterms:W3CDTF">2019-06-19T06:29:00Z</dcterms:modified>
</cp:coreProperties>
</file>