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44" w:rsidRDefault="005D7544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D7544" w:rsidRDefault="005D7544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5D7544" w:rsidRDefault="005D7544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VIŠKOVCI</w:t>
      </w:r>
    </w:p>
    <w:p w:rsidR="005D7544" w:rsidRDefault="005D7544" w:rsidP="005D75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5D7544" w:rsidRDefault="005D7544" w:rsidP="005D754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5D7544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ED03C0">
        <w:rPr>
          <w:rFonts w:ascii="Times New Roman" w:hAnsi="Times New Roman" w:cs="Times New Roman"/>
          <w:sz w:val="24"/>
          <w:szCs w:val="24"/>
        </w:rPr>
        <w:t>400-01/16-01/12</w:t>
      </w:r>
    </w:p>
    <w:p w:rsidR="005D7544" w:rsidRDefault="005D7544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ED03C0">
        <w:rPr>
          <w:rFonts w:ascii="Times New Roman" w:hAnsi="Times New Roman" w:cs="Times New Roman"/>
          <w:sz w:val="24"/>
          <w:szCs w:val="24"/>
        </w:rPr>
        <w:t>2121/10-02-01/16-12</w:t>
      </w:r>
    </w:p>
    <w:p w:rsidR="005D7544" w:rsidRDefault="00B15999" w:rsidP="005D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Viškovci, 30. prosinca</w:t>
      </w:r>
      <w:r w:rsidR="005D7544">
        <w:rPr>
          <w:rFonts w:ascii="Times New Roman" w:hAnsi="Times New Roman" w:cs="Times New Roman"/>
          <w:sz w:val="24"/>
          <w:szCs w:val="24"/>
        </w:rPr>
        <w:t xml:space="preserve"> 2016. godine 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temelju članka 7. Odluke o provedbi postupaka nabave roba, radova i usluga bagatelne vrijednosti („Službeni glasnik Općine Viškovci“ br. 01/2015) i članka 47. Statuta Općine Viškovci (Službeni  glasnik Općine Viškovci br. 01/13), načelnik Opći</w:t>
      </w:r>
      <w:r w:rsidR="00B15999">
        <w:rPr>
          <w:rFonts w:ascii="Times New Roman" w:hAnsi="Times New Roman" w:cs="Times New Roman"/>
          <w:sz w:val="24"/>
          <w:szCs w:val="24"/>
        </w:rPr>
        <w:t>ne Viškovci dana 30. prosinca</w:t>
      </w:r>
      <w:r>
        <w:rPr>
          <w:rFonts w:ascii="Times New Roman" w:hAnsi="Times New Roman" w:cs="Times New Roman"/>
          <w:sz w:val="24"/>
          <w:szCs w:val="24"/>
        </w:rPr>
        <w:t xml:space="preserve"> 2016. godine donosi</w:t>
      </w:r>
    </w:p>
    <w:p w:rsidR="005D7544" w:rsidRDefault="005D7544" w:rsidP="005D7544">
      <w:pPr>
        <w:contextualSpacing/>
        <w:rPr>
          <w:b/>
        </w:rPr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početku postupka nabave bagatelne vrijednosti</w:t>
      </w:r>
    </w:p>
    <w:p w:rsidR="005D7544" w:rsidRDefault="005D7544" w:rsidP="005D7544">
      <w:pPr>
        <w:contextualSpacing/>
        <w:jc w:val="center"/>
        <w:rPr>
          <w:b/>
        </w:rPr>
      </w:pPr>
    </w:p>
    <w:p w:rsidR="005D7544" w:rsidRDefault="005D7544" w:rsidP="005D7544">
      <w:pPr>
        <w:contextualSpacing/>
        <w:jc w:val="center"/>
        <w:rPr>
          <w:b/>
        </w:rPr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Podaci o naručitelju: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Viškovci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Omladinska 23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31 401 Viškovci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OIB:70382818640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nabave:</w:t>
      </w:r>
    </w:p>
    <w:p w:rsidR="005D7544" w:rsidRDefault="00B15999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projektne dokumentacije za izgradnju društveno – edukativnog kompleksa </w:t>
      </w:r>
      <w:proofErr w:type="spellStart"/>
      <w:r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5D7544">
        <w:rPr>
          <w:rFonts w:ascii="Times New Roman" w:hAnsi="Times New Roman" w:cs="Times New Roman"/>
          <w:sz w:val="24"/>
          <w:szCs w:val="24"/>
        </w:rPr>
        <w:t>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Procijenjena vrijednost nabave:</w:t>
      </w:r>
    </w:p>
    <w:p w:rsidR="005D7544" w:rsidRDefault="00B15999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135.000,00</w:t>
      </w:r>
      <w:r w:rsidR="005D7544">
        <w:rPr>
          <w:rFonts w:ascii="Times New Roman" w:hAnsi="Times New Roman" w:cs="Times New Roman"/>
          <w:sz w:val="24"/>
          <w:szCs w:val="24"/>
        </w:rPr>
        <w:t xml:space="preserve">kn (bez </w:t>
      </w:r>
      <w:proofErr w:type="spellStart"/>
      <w:r w:rsidR="005D7544">
        <w:rPr>
          <w:rFonts w:ascii="Times New Roman" w:hAnsi="Times New Roman" w:cs="Times New Roman"/>
          <w:sz w:val="24"/>
          <w:szCs w:val="24"/>
        </w:rPr>
        <w:t>pdv</w:t>
      </w:r>
      <w:proofErr w:type="spellEnd"/>
      <w:r w:rsidR="005D7544">
        <w:rPr>
          <w:rFonts w:ascii="Times New Roman" w:hAnsi="Times New Roman" w:cs="Times New Roman"/>
          <w:sz w:val="24"/>
          <w:szCs w:val="24"/>
        </w:rPr>
        <w:t>-a).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gospodarskih subjekata kojima se šalje poziv na dostavu ponude: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(tri).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– način planiranih sredstava: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5D7544" w:rsidRDefault="005D7544" w:rsidP="005D7544">
      <w:pPr>
        <w:contextualSpacing/>
        <w:jc w:val="center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imenuju se ovlašteni predstavnici naručitelja u postupku </w:t>
      </w:r>
      <w:r w:rsidR="00B15999">
        <w:rPr>
          <w:rFonts w:ascii="Times New Roman" w:hAnsi="Times New Roman" w:cs="Times New Roman"/>
          <w:sz w:val="24"/>
          <w:szCs w:val="24"/>
        </w:rPr>
        <w:t xml:space="preserve">izrade projektne dokumentacije za izgradnju društveno – edukativnog kompleksa </w:t>
      </w:r>
      <w:proofErr w:type="spellStart"/>
      <w:r w:rsidR="00B15999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B15999">
        <w:rPr>
          <w:rFonts w:ascii="Times New Roman" w:hAnsi="Times New Roman" w:cs="Times New Roman"/>
          <w:sz w:val="24"/>
          <w:szCs w:val="24"/>
        </w:rPr>
        <w:t>;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Krištić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predsjednik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2.Tihana Duvnjak – član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3.Željko Gudelj - član</w:t>
      </w:r>
    </w:p>
    <w:p w:rsidR="005D7544" w:rsidRDefault="005D7544" w:rsidP="005D7544">
      <w:pPr>
        <w:contextualSpacing/>
        <w:jc w:val="both"/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Ovlašteni predstavnici javnog naručitelja imaju slijedeće obveze i ovlasti: 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priprema postupka nabave (dokumentacija, troškovnici i dr.),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provedba postupka nabave (slanje i objava poziva za dostavu ponuda, otvaranje ponuda i   sastavljanje Zapisnika, pregled i ocjena ponuda i sastavljanje Zapisnika), 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utvrđivanje prijedloga Odluke o odabiru ili Odluke o poništenju postupka nabave na osnovi rezultata pregleda i ocjene ponuda.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Odgovorna osoba javnog naručitelja je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Krištić</w:t>
      </w:r>
      <w:proofErr w:type="spellEnd"/>
      <w:r>
        <w:rPr>
          <w:rFonts w:ascii="Times New Roman" w:hAnsi="Times New Roman" w:cs="Times New Roman"/>
          <w:sz w:val="24"/>
          <w:szCs w:val="24"/>
        </w:rPr>
        <w:t>, i ovlašteni predstavnici naručitelja za svoj rad odgovaraju odgovornoj osobi naručitelja.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5D7544" w:rsidRDefault="005D7544" w:rsidP="005D75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Ova Odluka stupa na snagu danom donošenja.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47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D80333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5D7544">
        <w:rPr>
          <w:rFonts w:ascii="Times New Roman" w:hAnsi="Times New Roman" w:cs="Times New Roman"/>
          <w:b/>
          <w:sz w:val="24"/>
          <w:szCs w:val="24"/>
        </w:rPr>
        <w:t xml:space="preserve">Ante </w:t>
      </w:r>
      <w:proofErr w:type="spellStart"/>
      <w:r w:rsidR="005D7544">
        <w:rPr>
          <w:rFonts w:ascii="Times New Roman" w:hAnsi="Times New Roman" w:cs="Times New Roman"/>
          <w:b/>
          <w:sz w:val="24"/>
          <w:szCs w:val="24"/>
        </w:rPr>
        <w:t>Krištić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-ovlaštenim predstavnicima naručitelja, svima</w:t>
      </w:r>
    </w:p>
    <w:p w:rsidR="005D7544" w:rsidRDefault="005D7544" w:rsidP="005D7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-pismohrana, ovdje</w:t>
      </w:r>
    </w:p>
    <w:p w:rsidR="0084591A" w:rsidRDefault="0084591A"/>
    <w:sectPr w:rsidR="0084591A" w:rsidSect="005D75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44"/>
    <w:rsid w:val="005D7544"/>
    <w:rsid w:val="007A47FC"/>
    <w:rsid w:val="0084591A"/>
    <w:rsid w:val="00B15999"/>
    <w:rsid w:val="00D80333"/>
    <w:rsid w:val="00E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2017-01-03T11:05:00Z</cp:lastPrinted>
  <dcterms:created xsi:type="dcterms:W3CDTF">2017-01-03T10:54:00Z</dcterms:created>
  <dcterms:modified xsi:type="dcterms:W3CDTF">2017-01-03T13:36:00Z</dcterms:modified>
</cp:coreProperties>
</file>