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42" w:rsidRDefault="00526242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noProof/>
          <w:sz w:val="24"/>
          <w:szCs w:val="24"/>
          <w:lang w:eastAsia="hr-HR"/>
        </w:rPr>
        <w:drawing>
          <wp:inline distT="0" distB="0" distL="0" distR="0" wp14:anchorId="60D3FFCF" wp14:editId="40098A21">
            <wp:extent cx="685800" cy="9144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A20" w:rsidRPr="00526242" w:rsidRDefault="00526242">
      <w:pPr>
        <w:contextualSpacing/>
        <w:rPr>
          <w:sz w:val="24"/>
          <w:szCs w:val="24"/>
        </w:rPr>
      </w:pPr>
      <w:r w:rsidRPr="00526242">
        <w:rPr>
          <w:sz w:val="24"/>
          <w:szCs w:val="24"/>
        </w:rPr>
        <w:t>REPUBLIKA HRVATSKA</w:t>
      </w:r>
    </w:p>
    <w:p w:rsidR="00526242" w:rsidRPr="00526242" w:rsidRDefault="00526242">
      <w:pPr>
        <w:contextualSpacing/>
        <w:rPr>
          <w:sz w:val="24"/>
          <w:szCs w:val="24"/>
        </w:rPr>
      </w:pPr>
      <w:r w:rsidRPr="00526242">
        <w:rPr>
          <w:sz w:val="24"/>
          <w:szCs w:val="24"/>
        </w:rPr>
        <w:t>OSJEČKO-BARANJSKA ŽUPANIJA</w:t>
      </w:r>
    </w:p>
    <w:p w:rsidR="00526242" w:rsidRPr="00526242" w:rsidRDefault="00526242">
      <w:pPr>
        <w:contextualSpacing/>
        <w:rPr>
          <w:b/>
          <w:sz w:val="24"/>
          <w:szCs w:val="24"/>
        </w:rPr>
      </w:pPr>
      <w:r w:rsidRPr="00526242">
        <w:rPr>
          <w:b/>
          <w:sz w:val="24"/>
          <w:szCs w:val="24"/>
        </w:rPr>
        <w:t>OPĆINA VIŠKOVCI</w:t>
      </w:r>
    </w:p>
    <w:p w:rsidR="00526242" w:rsidRPr="00526242" w:rsidRDefault="00526242">
      <w:pPr>
        <w:contextualSpacing/>
        <w:rPr>
          <w:b/>
          <w:sz w:val="24"/>
          <w:szCs w:val="24"/>
        </w:rPr>
      </w:pPr>
      <w:r w:rsidRPr="00526242">
        <w:rPr>
          <w:b/>
          <w:sz w:val="24"/>
          <w:szCs w:val="24"/>
        </w:rPr>
        <w:t>JEDINSTVENI UPRAVNI ODJEL</w:t>
      </w:r>
    </w:p>
    <w:p w:rsidR="00526242" w:rsidRPr="00526242" w:rsidRDefault="00526242">
      <w:pPr>
        <w:contextualSpacing/>
        <w:rPr>
          <w:sz w:val="24"/>
          <w:szCs w:val="24"/>
        </w:rPr>
      </w:pPr>
      <w:r w:rsidRPr="00526242">
        <w:rPr>
          <w:sz w:val="24"/>
          <w:szCs w:val="24"/>
        </w:rPr>
        <w:t>KLASA:400-09/16-01/02</w:t>
      </w:r>
    </w:p>
    <w:p w:rsidR="00526242" w:rsidRPr="00526242" w:rsidRDefault="00526242">
      <w:pPr>
        <w:contextualSpacing/>
        <w:rPr>
          <w:sz w:val="24"/>
          <w:szCs w:val="24"/>
        </w:rPr>
      </w:pPr>
      <w:r w:rsidRPr="00526242">
        <w:rPr>
          <w:sz w:val="24"/>
          <w:szCs w:val="24"/>
        </w:rPr>
        <w:t>URBROJ:2121/10-03-02/16-02</w:t>
      </w:r>
    </w:p>
    <w:p w:rsidR="00526242" w:rsidRPr="00526242" w:rsidRDefault="00526242">
      <w:pPr>
        <w:contextualSpacing/>
        <w:rPr>
          <w:sz w:val="24"/>
          <w:szCs w:val="24"/>
        </w:rPr>
      </w:pPr>
      <w:r w:rsidRPr="00526242">
        <w:rPr>
          <w:sz w:val="24"/>
          <w:szCs w:val="24"/>
        </w:rPr>
        <w:t xml:space="preserve">Viškovci, 16. </w:t>
      </w:r>
      <w:r>
        <w:rPr>
          <w:sz w:val="24"/>
          <w:szCs w:val="24"/>
        </w:rPr>
        <w:t>s</w:t>
      </w:r>
      <w:r w:rsidRPr="00526242">
        <w:rPr>
          <w:sz w:val="24"/>
          <w:szCs w:val="24"/>
        </w:rPr>
        <w:t xml:space="preserve">iječnja 2016. </w:t>
      </w:r>
      <w:r>
        <w:rPr>
          <w:sz w:val="24"/>
          <w:szCs w:val="24"/>
        </w:rPr>
        <w:t>g</w:t>
      </w:r>
      <w:r w:rsidRPr="00526242">
        <w:rPr>
          <w:sz w:val="24"/>
          <w:szCs w:val="24"/>
        </w:rPr>
        <w:t xml:space="preserve">odine </w:t>
      </w:r>
    </w:p>
    <w:p w:rsidR="00526242" w:rsidRPr="00526242" w:rsidRDefault="00526242">
      <w:pPr>
        <w:contextualSpacing/>
        <w:rPr>
          <w:sz w:val="24"/>
          <w:szCs w:val="24"/>
        </w:rPr>
      </w:pPr>
    </w:p>
    <w:p w:rsidR="00526242" w:rsidRDefault="00526242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26242">
        <w:rPr>
          <w:sz w:val="24"/>
          <w:szCs w:val="24"/>
        </w:rPr>
        <w:t>Na temelju članka 8. Stavka 1. Uredbe o kriterijima, mjerilima i postupcima financiranja i ugovaranja programa i projekata od interesa za opće dobro koje provode udruge (Narodne novine broj 26/15 ) i članka 12. Pravilnika o financiranju programa, projekata i javnih potreba sredstvima proračuna Općine Viškovci ( Službeni glasnik Općine Viškovci broj 1/16) Jedinstveni upravni odjel Općine Viškovci donosi:</w:t>
      </w:r>
    </w:p>
    <w:p w:rsidR="00526242" w:rsidRPr="00526242" w:rsidRDefault="00526242">
      <w:pPr>
        <w:rPr>
          <w:sz w:val="24"/>
          <w:szCs w:val="24"/>
        </w:rPr>
      </w:pPr>
    </w:p>
    <w:p w:rsidR="00526242" w:rsidRDefault="00526242" w:rsidP="00526242">
      <w:pPr>
        <w:contextualSpacing/>
        <w:jc w:val="center"/>
        <w:rPr>
          <w:b/>
          <w:sz w:val="28"/>
          <w:szCs w:val="28"/>
        </w:rPr>
      </w:pPr>
      <w:r w:rsidRPr="00526242">
        <w:rPr>
          <w:b/>
          <w:sz w:val="28"/>
          <w:szCs w:val="28"/>
        </w:rPr>
        <w:t xml:space="preserve">GODIŠNJI PLAN RASPISIVANJA JAVNIH NATJEČAJA </w:t>
      </w:r>
    </w:p>
    <w:p w:rsidR="00526242" w:rsidRPr="00526242" w:rsidRDefault="00526242" w:rsidP="00526242">
      <w:pPr>
        <w:contextualSpacing/>
        <w:jc w:val="center"/>
        <w:rPr>
          <w:b/>
          <w:sz w:val="28"/>
          <w:szCs w:val="28"/>
        </w:rPr>
      </w:pPr>
      <w:r w:rsidRPr="00526242">
        <w:rPr>
          <w:b/>
          <w:sz w:val="28"/>
          <w:szCs w:val="28"/>
        </w:rPr>
        <w:t>ZA 2016. GODINU</w:t>
      </w:r>
    </w:p>
    <w:p w:rsidR="00526242" w:rsidRDefault="00526242">
      <w:pPr>
        <w:contextualSpacing/>
        <w:rPr>
          <w:sz w:val="24"/>
          <w:szCs w:val="24"/>
        </w:rPr>
      </w:pPr>
    </w:p>
    <w:p w:rsidR="00526242" w:rsidRDefault="00526242">
      <w:pPr>
        <w:contextualSpacing/>
        <w:rPr>
          <w:sz w:val="24"/>
          <w:szCs w:val="24"/>
        </w:rPr>
      </w:pPr>
    </w:p>
    <w:p w:rsidR="00526242" w:rsidRPr="00526242" w:rsidRDefault="00526242" w:rsidP="00526242">
      <w:pPr>
        <w:contextualSpacing/>
        <w:jc w:val="center"/>
        <w:rPr>
          <w:b/>
          <w:sz w:val="24"/>
          <w:szCs w:val="24"/>
        </w:rPr>
      </w:pPr>
      <w:r w:rsidRPr="00526242">
        <w:rPr>
          <w:b/>
          <w:sz w:val="24"/>
          <w:szCs w:val="24"/>
        </w:rPr>
        <w:t>Članak 1.</w:t>
      </w:r>
    </w:p>
    <w:p w:rsidR="00526242" w:rsidRDefault="00526242">
      <w:pPr>
        <w:contextualSpacing/>
        <w:rPr>
          <w:sz w:val="24"/>
          <w:szCs w:val="24"/>
        </w:rPr>
      </w:pPr>
      <w:r>
        <w:rPr>
          <w:sz w:val="24"/>
          <w:szCs w:val="24"/>
        </w:rPr>
        <w:t>Ovim Planom utvrđuje se godišnji raspored natječaja, javnog poziva i drugih programa financiranja projekata i programa organizacija civilnog društva u 2016. Godini iz Proračuna Općine Viškovci.</w:t>
      </w:r>
    </w:p>
    <w:p w:rsidR="00215BE1" w:rsidRDefault="00215BE1">
      <w:pPr>
        <w:contextualSpacing/>
        <w:rPr>
          <w:sz w:val="24"/>
          <w:szCs w:val="24"/>
        </w:rPr>
      </w:pPr>
    </w:p>
    <w:p w:rsidR="00526242" w:rsidRDefault="00526242">
      <w:pPr>
        <w:contextualSpacing/>
        <w:rPr>
          <w:sz w:val="24"/>
          <w:szCs w:val="24"/>
        </w:rPr>
      </w:pPr>
    </w:p>
    <w:p w:rsidR="00526242" w:rsidRPr="00526242" w:rsidRDefault="00526242" w:rsidP="00526242">
      <w:pPr>
        <w:contextualSpacing/>
        <w:jc w:val="center"/>
        <w:rPr>
          <w:b/>
          <w:sz w:val="24"/>
          <w:szCs w:val="24"/>
        </w:rPr>
      </w:pPr>
      <w:r w:rsidRPr="00526242">
        <w:rPr>
          <w:b/>
          <w:sz w:val="24"/>
          <w:szCs w:val="24"/>
        </w:rPr>
        <w:lastRenderedPageBreak/>
        <w:t>Članak 2.</w:t>
      </w:r>
    </w:p>
    <w:p w:rsidR="00526242" w:rsidRDefault="00526242">
      <w:pPr>
        <w:contextualSpacing/>
        <w:rPr>
          <w:sz w:val="24"/>
          <w:szCs w:val="24"/>
        </w:rPr>
      </w:pPr>
      <w:r>
        <w:rPr>
          <w:sz w:val="24"/>
          <w:szCs w:val="24"/>
        </w:rPr>
        <w:t>Podaci o davatelju financijskih sredstava:</w:t>
      </w:r>
    </w:p>
    <w:p w:rsidR="00526242" w:rsidRDefault="00526242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Općina Viškovci, Omladinska 23, Viškovci 31 401 </w:t>
      </w:r>
    </w:p>
    <w:p w:rsidR="00526242" w:rsidRDefault="00526242">
      <w:pPr>
        <w:contextualSpacing/>
        <w:rPr>
          <w:sz w:val="24"/>
          <w:szCs w:val="24"/>
        </w:rPr>
      </w:pPr>
      <w:r>
        <w:rPr>
          <w:sz w:val="24"/>
          <w:szCs w:val="24"/>
        </w:rPr>
        <w:t>OIB: 70382818640, MB:02783851</w:t>
      </w:r>
    </w:p>
    <w:p w:rsidR="00526242" w:rsidRDefault="00526242">
      <w:pPr>
        <w:contextualSpacing/>
        <w:rPr>
          <w:sz w:val="24"/>
          <w:szCs w:val="24"/>
        </w:rPr>
      </w:pPr>
      <w:r>
        <w:rPr>
          <w:sz w:val="24"/>
          <w:szCs w:val="24"/>
        </w:rPr>
        <w:t>Područje djelovanja: Općina Viškovci</w:t>
      </w:r>
    </w:p>
    <w:p w:rsidR="00526242" w:rsidRDefault="00526242">
      <w:pPr>
        <w:contextualSpacing/>
        <w:rPr>
          <w:sz w:val="24"/>
          <w:szCs w:val="24"/>
        </w:rPr>
      </w:pPr>
    </w:p>
    <w:p w:rsidR="00526242" w:rsidRPr="00526242" w:rsidRDefault="00526242" w:rsidP="00526242">
      <w:pPr>
        <w:contextualSpacing/>
        <w:jc w:val="center"/>
        <w:rPr>
          <w:b/>
          <w:sz w:val="24"/>
          <w:szCs w:val="24"/>
        </w:rPr>
      </w:pPr>
      <w:r w:rsidRPr="00526242">
        <w:rPr>
          <w:b/>
          <w:sz w:val="24"/>
          <w:szCs w:val="24"/>
        </w:rPr>
        <w:t>Članak 3.</w:t>
      </w:r>
    </w:p>
    <w:p w:rsidR="00526242" w:rsidRPr="00526242" w:rsidRDefault="00526242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Godišnji plan natječaja, javnih poziva i drugih programa financiranja projekata i programa organizacija civilnog društva u 2016. godini. </w:t>
      </w:r>
    </w:p>
    <w:p w:rsidR="00215BE1" w:rsidRDefault="00215BE1">
      <w:pPr>
        <w:rPr>
          <w:sz w:val="24"/>
          <w:szCs w:val="24"/>
        </w:rPr>
      </w:pPr>
    </w:p>
    <w:tbl>
      <w:tblPr>
        <w:tblW w:w="13640" w:type="dxa"/>
        <w:tblInd w:w="93" w:type="dxa"/>
        <w:tblLook w:val="04A0" w:firstRow="1" w:lastRow="0" w:firstColumn="1" w:lastColumn="0" w:noHBand="0" w:noVBand="1"/>
      </w:tblPr>
      <w:tblGrid>
        <w:gridCol w:w="804"/>
        <w:gridCol w:w="1319"/>
        <w:gridCol w:w="2220"/>
        <w:gridCol w:w="1500"/>
        <w:gridCol w:w="1231"/>
        <w:gridCol w:w="1714"/>
        <w:gridCol w:w="1568"/>
        <w:gridCol w:w="1597"/>
        <w:gridCol w:w="1687"/>
      </w:tblGrid>
      <w:tr w:rsidR="00215BE1" w:rsidRPr="00215BE1" w:rsidTr="00215BE1">
        <w:trPr>
          <w:trHeight w:val="12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E1" w:rsidRPr="00215BE1" w:rsidRDefault="00215BE1" w:rsidP="00215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E1" w:rsidRPr="00215BE1" w:rsidRDefault="00215BE1" w:rsidP="00215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Nadležni upravni odjel, </w:t>
            </w:r>
            <w:proofErr w:type="spellStart"/>
            <w:r w:rsidRPr="00215B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skračenica</w:t>
            </w:r>
            <w:proofErr w:type="spellEnd"/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E1" w:rsidRPr="00215BE1" w:rsidRDefault="00215BE1" w:rsidP="00215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Naziv natječaja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E1" w:rsidRPr="00215BE1" w:rsidRDefault="00215BE1" w:rsidP="00215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Ukupna </w:t>
            </w:r>
            <w:proofErr w:type="spellStart"/>
            <w:r w:rsidRPr="00215B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vrijendost</w:t>
            </w:r>
            <w:proofErr w:type="spellEnd"/>
            <w:r w:rsidRPr="00215B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natječaja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E1" w:rsidRPr="00215BE1" w:rsidRDefault="00215BE1" w:rsidP="00215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Okvirni broj planiranih ugovora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E1" w:rsidRPr="00215BE1" w:rsidRDefault="00215BE1" w:rsidP="00215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Financijska </w:t>
            </w:r>
            <w:proofErr w:type="spellStart"/>
            <w:r w:rsidRPr="00215B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podruška</w:t>
            </w:r>
            <w:proofErr w:type="spellEnd"/>
            <w:r w:rsidRPr="00215B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se </w:t>
            </w:r>
            <w:proofErr w:type="spellStart"/>
            <w:r w:rsidRPr="00215B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otvaruje</w:t>
            </w:r>
            <w:proofErr w:type="spellEnd"/>
            <w:r w:rsidRPr="00215B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za razdoblje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E1" w:rsidRPr="00215BE1" w:rsidRDefault="00215BE1" w:rsidP="00215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Okvirni datum raspisivanja natječaja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E1" w:rsidRPr="00215BE1" w:rsidRDefault="00215BE1" w:rsidP="00215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Okvirni datum završetka natječaja 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E1" w:rsidRPr="00215BE1" w:rsidRDefault="00215BE1" w:rsidP="00215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Okvirni datum ugovaranja</w:t>
            </w:r>
          </w:p>
        </w:tc>
      </w:tr>
      <w:tr w:rsidR="00215BE1" w:rsidRPr="00215BE1" w:rsidTr="00215BE1">
        <w:trPr>
          <w:trHeight w:val="12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E1" w:rsidRPr="00215BE1" w:rsidRDefault="00215BE1" w:rsidP="00215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>1.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BE1" w:rsidRPr="00215BE1" w:rsidRDefault="00215BE1" w:rsidP="00215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>JUO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E1" w:rsidRPr="00215BE1" w:rsidRDefault="00215BE1" w:rsidP="00215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Javne potpore za programe udruga u sportu Općine Viškovci za 2016. godinu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BE1" w:rsidRPr="00215BE1" w:rsidRDefault="00215BE1" w:rsidP="00215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>70.000,00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E1" w:rsidRPr="00215BE1" w:rsidRDefault="00215BE1" w:rsidP="00215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>do 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BE1" w:rsidRPr="00215BE1" w:rsidRDefault="00215BE1" w:rsidP="00215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>01.01.-31.12.2016.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E1" w:rsidRPr="00215BE1" w:rsidRDefault="00215BE1" w:rsidP="00215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>siječanj, ožujak, lipanj, rujan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E1" w:rsidRPr="00215BE1" w:rsidRDefault="00215BE1" w:rsidP="00215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veljača , travanj, srpanj, listopad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E1" w:rsidRPr="00215BE1" w:rsidRDefault="00215BE1" w:rsidP="00215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ožujak, svibanj, kolovoz, studeni </w:t>
            </w:r>
          </w:p>
        </w:tc>
      </w:tr>
      <w:tr w:rsidR="00215BE1" w:rsidRPr="00215BE1" w:rsidTr="00215BE1">
        <w:trPr>
          <w:trHeight w:val="21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E1" w:rsidRPr="00215BE1" w:rsidRDefault="00215BE1" w:rsidP="00215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>2.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BE1" w:rsidRPr="00215BE1" w:rsidRDefault="00215BE1" w:rsidP="00215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>JUO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E1" w:rsidRPr="00215BE1" w:rsidRDefault="00215BE1" w:rsidP="00215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>Javne  potpore za programe u kulturi Općine Viškovci za 2016 godinu (donacije za redovne djelatnosti i donacije za manifestacije 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E1" w:rsidRPr="00215BE1" w:rsidRDefault="00215BE1" w:rsidP="00215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>20.000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BE1" w:rsidRPr="00215BE1" w:rsidRDefault="00215BE1" w:rsidP="00215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>do 15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BE1" w:rsidRPr="00215BE1" w:rsidRDefault="00215BE1" w:rsidP="00215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>01.01.-31.12.2016.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E1" w:rsidRPr="00215BE1" w:rsidRDefault="00215BE1" w:rsidP="00215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>siječanj,ožujak, lipanj, rujan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E1" w:rsidRPr="00215BE1" w:rsidRDefault="00215BE1" w:rsidP="00215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veljača ,travanj, srpanj, listopad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E1" w:rsidRPr="00215BE1" w:rsidRDefault="00215BE1" w:rsidP="00215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ožujak,svibanj, kolovoz, studeni </w:t>
            </w:r>
          </w:p>
        </w:tc>
      </w:tr>
      <w:tr w:rsidR="00215BE1" w:rsidRPr="00215BE1" w:rsidTr="00215BE1">
        <w:trPr>
          <w:trHeight w:val="15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E1" w:rsidRPr="00215BE1" w:rsidRDefault="00215BE1" w:rsidP="00215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3.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BE1" w:rsidRPr="00215BE1" w:rsidRDefault="00215BE1" w:rsidP="00215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>JUO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BE1" w:rsidRPr="00215BE1" w:rsidRDefault="00215BE1" w:rsidP="00215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Javne potpore za programe  udruga iz područja protupožarne zaštite Općine Viškovci za 2016. godinu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BE1" w:rsidRPr="00215BE1" w:rsidRDefault="00215BE1" w:rsidP="00215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>60.000,00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BE1" w:rsidRPr="00215BE1" w:rsidRDefault="00215BE1" w:rsidP="00215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>do 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BE1" w:rsidRPr="00215BE1" w:rsidRDefault="00215BE1" w:rsidP="00215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>01.01.-31.12.2016.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E1" w:rsidRPr="00215BE1" w:rsidRDefault="00215BE1" w:rsidP="00215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>siječanj,ožujak, lipanj, rujan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E1" w:rsidRPr="00215BE1" w:rsidRDefault="00215BE1" w:rsidP="00215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veljača ,travanj, srpanj, listopad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E1" w:rsidRPr="00215BE1" w:rsidRDefault="00215BE1" w:rsidP="00215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ožujak,svibanj, kolovoz, studeni </w:t>
            </w:r>
          </w:p>
        </w:tc>
      </w:tr>
      <w:tr w:rsidR="00215BE1" w:rsidRPr="00215BE1" w:rsidTr="00215BE1">
        <w:trPr>
          <w:trHeight w:val="9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E1" w:rsidRPr="00215BE1" w:rsidRDefault="00215BE1" w:rsidP="00215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>4.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BE1" w:rsidRPr="00215BE1" w:rsidRDefault="00215BE1" w:rsidP="00215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>JUO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E1" w:rsidRPr="00215BE1" w:rsidRDefault="00215BE1" w:rsidP="00215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Tekuće donacije vjerskim zajednicama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BE1" w:rsidRPr="00215BE1" w:rsidRDefault="00215BE1" w:rsidP="00215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>20.000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BE1" w:rsidRPr="00215BE1" w:rsidRDefault="00215BE1" w:rsidP="00215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>do 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BE1" w:rsidRPr="00215BE1" w:rsidRDefault="00215BE1" w:rsidP="00215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>01.01.-31.12.2016.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E1" w:rsidRPr="00215BE1" w:rsidRDefault="00215BE1" w:rsidP="00215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siječanj, ožujak, lipanj, rujan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E1" w:rsidRPr="00215BE1" w:rsidRDefault="00215BE1" w:rsidP="00215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veljača, travanj, srpanj, listopad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E1" w:rsidRPr="00215BE1" w:rsidRDefault="00215BE1" w:rsidP="00215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ožujak, svibanj, kolovoz, studeni </w:t>
            </w:r>
          </w:p>
        </w:tc>
      </w:tr>
      <w:tr w:rsidR="00215BE1" w:rsidRPr="00215BE1" w:rsidTr="00215BE1">
        <w:trPr>
          <w:trHeight w:val="12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E1" w:rsidRPr="00215BE1" w:rsidRDefault="00215BE1" w:rsidP="00215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>5.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BE1" w:rsidRPr="00215BE1" w:rsidRDefault="00215BE1" w:rsidP="00215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>JUO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E1" w:rsidRPr="00215BE1" w:rsidRDefault="00215BE1" w:rsidP="00215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Tekuće donacije udrugama građana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BE1" w:rsidRPr="00215BE1" w:rsidRDefault="00215BE1" w:rsidP="00215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>15.000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BE1" w:rsidRPr="00215BE1" w:rsidRDefault="00215BE1" w:rsidP="00215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>do 15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BE1" w:rsidRPr="00215BE1" w:rsidRDefault="00215BE1" w:rsidP="00215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>01.01.-31.12.2016.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E1" w:rsidRPr="00215BE1" w:rsidRDefault="00215BE1" w:rsidP="00215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>siječanj,ožujak, lipanj, rujan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E1" w:rsidRPr="00215BE1" w:rsidRDefault="00215BE1" w:rsidP="00215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veljača ,travanj, srpanj, listopad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E1" w:rsidRPr="00215BE1" w:rsidRDefault="00215BE1" w:rsidP="00215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ožujak,svibanj, kolovoz, studeni </w:t>
            </w:r>
          </w:p>
        </w:tc>
      </w:tr>
    </w:tbl>
    <w:p w:rsidR="00215BE1" w:rsidRDefault="00215BE1">
      <w:pPr>
        <w:rPr>
          <w:sz w:val="24"/>
          <w:szCs w:val="24"/>
        </w:rPr>
      </w:pPr>
    </w:p>
    <w:p w:rsidR="007C0D41" w:rsidRPr="007C0D41" w:rsidRDefault="007C0D41" w:rsidP="007C0D41">
      <w:pPr>
        <w:jc w:val="center"/>
        <w:rPr>
          <w:b/>
          <w:sz w:val="24"/>
          <w:szCs w:val="24"/>
        </w:rPr>
      </w:pPr>
      <w:r w:rsidRPr="007C0D41">
        <w:rPr>
          <w:b/>
          <w:sz w:val="24"/>
          <w:szCs w:val="24"/>
        </w:rPr>
        <w:t>Članak 4.</w:t>
      </w:r>
    </w:p>
    <w:p w:rsidR="007C0D41" w:rsidRDefault="007C0D41">
      <w:pPr>
        <w:rPr>
          <w:sz w:val="24"/>
          <w:szCs w:val="24"/>
        </w:rPr>
      </w:pPr>
      <w:r>
        <w:rPr>
          <w:sz w:val="24"/>
          <w:szCs w:val="24"/>
        </w:rPr>
        <w:t xml:space="preserve">Ovaj Godišnji plan raspisivanja javnih natječaja stupa na snagu osam dana od dana objave u Služenom glasniku Općine Viškovci, te se objavljuje na web stranici </w:t>
      </w:r>
      <w:r w:rsidR="00215BE1">
        <w:rPr>
          <w:sz w:val="24"/>
          <w:szCs w:val="24"/>
        </w:rPr>
        <w:t>Općine Viškovci, www.viskovci.</w:t>
      </w:r>
      <w:r>
        <w:rPr>
          <w:sz w:val="24"/>
          <w:szCs w:val="24"/>
        </w:rPr>
        <w:t>hr</w:t>
      </w:r>
    </w:p>
    <w:p w:rsidR="007C0D41" w:rsidRDefault="007C0D41">
      <w:pPr>
        <w:rPr>
          <w:sz w:val="24"/>
          <w:szCs w:val="24"/>
        </w:rPr>
      </w:pPr>
      <w:r>
        <w:rPr>
          <w:sz w:val="24"/>
          <w:szCs w:val="24"/>
        </w:rPr>
        <w:t xml:space="preserve">Značenje skraćenice JUO-Jedinstveni upravni odjel </w:t>
      </w:r>
    </w:p>
    <w:p w:rsidR="007C0D41" w:rsidRDefault="007C0D41">
      <w:pPr>
        <w:rPr>
          <w:sz w:val="24"/>
          <w:szCs w:val="24"/>
        </w:rPr>
      </w:pPr>
    </w:p>
    <w:p w:rsidR="007C0D41" w:rsidRDefault="007C0D41" w:rsidP="007C0D4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VIŠI STRUČNI REFERENT </w:t>
      </w:r>
    </w:p>
    <w:p w:rsidR="007C0D41" w:rsidRPr="00526242" w:rsidRDefault="007C0D41" w:rsidP="007C0D4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215BE1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</w:t>
      </w:r>
      <w:r w:rsidR="00215BE1">
        <w:rPr>
          <w:sz w:val="24"/>
          <w:szCs w:val="24"/>
        </w:rPr>
        <w:t xml:space="preserve">       </w:t>
      </w:r>
      <w:r w:rsidR="0052186C">
        <w:rPr>
          <w:sz w:val="24"/>
          <w:szCs w:val="24"/>
        </w:rPr>
        <w:t xml:space="preserve">    </w:t>
      </w:r>
      <w:bookmarkStart w:id="0" w:name="_GoBack"/>
      <w:bookmarkEnd w:id="0"/>
      <w:r w:rsidR="00215BE1">
        <w:rPr>
          <w:sz w:val="24"/>
          <w:szCs w:val="24"/>
        </w:rPr>
        <w:t xml:space="preserve"> </w:t>
      </w:r>
      <w:r>
        <w:rPr>
          <w:sz w:val="24"/>
          <w:szCs w:val="24"/>
        </w:rPr>
        <w:t>Martina Moro</w:t>
      </w:r>
      <w:r w:rsidR="0052186C">
        <w:rPr>
          <w:sz w:val="24"/>
          <w:szCs w:val="24"/>
        </w:rPr>
        <w:t xml:space="preserve"> v.r.</w:t>
      </w:r>
    </w:p>
    <w:p w:rsidR="007C0D41" w:rsidRPr="00526242" w:rsidRDefault="007C0D41">
      <w:pPr>
        <w:jc w:val="right"/>
        <w:rPr>
          <w:sz w:val="24"/>
          <w:szCs w:val="24"/>
        </w:rPr>
      </w:pPr>
    </w:p>
    <w:sectPr w:rsidR="007C0D41" w:rsidRPr="00526242" w:rsidSect="00215B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42"/>
    <w:rsid w:val="00215BE1"/>
    <w:rsid w:val="00396A20"/>
    <w:rsid w:val="0052186C"/>
    <w:rsid w:val="00526242"/>
    <w:rsid w:val="007C0D41"/>
    <w:rsid w:val="008B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2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6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2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730C4-607E-4762-9ACB-D3BCF9CAD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2016-02-26T08:16:00Z</cp:lastPrinted>
  <dcterms:created xsi:type="dcterms:W3CDTF">2016-02-26T07:23:00Z</dcterms:created>
  <dcterms:modified xsi:type="dcterms:W3CDTF">2016-03-02T11:18:00Z</dcterms:modified>
</cp:coreProperties>
</file>